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A184" w14:textId="70F1A9A2" w:rsidR="00CA3A21" w:rsidRPr="0018261A" w:rsidRDefault="00CA3A21" w:rsidP="00CA3A21">
      <w:pPr>
        <w:jc w:val="center"/>
        <w:rPr>
          <w:rFonts w:asciiTheme="minorBidi" w:hAnsiTheme="minorBidi"/>
          <w:b/>
          <w:bCs/>
          <w:sz w:val="36"/>
          <w:szCs w:val="36"/>
          <w:lang w:val="en-US"/>
        </w:rPr>
      </w:pPr>
      <w:r w:rsidRPr="0018261A">
        <w:rPr>
          <w:rFonts w:asciiTheme="minorBidi" w:hAnsiTheme="minorBidi"/>
          <w:b/>
          <w:bCs/>
          <w:sz w:val="36"/>
          <w:szCs w:val="36"/>
          <w:lang w:val="en-US"/>
        </w:rPr>
        <w:t>Job Vacancy</w:t>
      </w:r>
    </w:p>
    <w:p w14:paraId="39BDB266" w14:textId="63D5EF3B" w:rsidR="00780A57" w:rsidRPr="0018261A" w:rsidRDefault="00CA3A21" w:rsidP="00A2446C">
      <w:pPr>
        <w:jc w:val="both"/>
        <w:rPr>
          <w:rFonts w:asciiTheme="minorBidi" w:hAnsiTheme="minorBidi"/>
          <w:sz w:val="20"/>
          <w:szCs w:val="20"/>
          <w:lang w:val="en-US"/>
        </w:rPr>
      </w:pPr>
      <w:r w:rsidRPr="0018261A">
        <w:rPr>
          <w:rFonts w:asciiTheme="minorBidi" w:hAnsiTheme="minorBidi"/>
          <w:i/>
          <w:iCs/>
          <w:sz w:val="20"/>
          <w:szCs w:val="20"/>
          <w:lang w:val="en-US"/>
        </w:rPr>
        <w:t>The ICRC is an independent, neutral organization ensuring humanitarian protection and assistance for victims of armed conflict and other situations of violence. It takes action in response to emergencies and at the same time promotes respect for international humanitarian law and its implementation in national law.</w:t>
      </w:r>
    </w:p>
    <w:p w14:paraId="2251FAA2" w14:textId="5BB494CF" w:rsidR="00CA3A21" w:rsidRPr="0018261A" w:rsidRDefault="00CA3A21" w:rsidP="00CA3A21">
      <w:pPr>
        <w:rPr>
          <w:rFonts w:asciiTheme="minorBidi" w:hAnsiTheme="minorBidi"/>
          <w:sz w:val="20"/>
          <w:szCs w:val="20"/>
          <w:rtl/>
          <w:lang w:val="en-US" w:bidi="he-IL"/>
        </w:rPr>
      </w:pPr>
      <w:r w:rsidRPr="0018261A">
        <w:rPr>
          <w:rFonts w:asciiTheme="minorBidi" w:hAnsiTheme="minorBidi"/>
          <w:sz w:val="20"/>
          <w:szCs w:val="20"/>
          <w:lang w:val="en-US"/>
        </w:rPr>
        <w:t xml:space="preserve">The </w:t>
      </w:r>
      <w:r w:rsidRPr="0018261A">
        <w:rPr>
          <w:rFonts w:asciiTheme="minorBidi" w:hAnsiTheme="minorBidi"/>
          <w:b/>
          <w:bCs/>
          <w:sz w:val="20"/>
          <w:szCs w:val="20"/>
          <w:lang w:val="en-US"/>
        </w:rPr>
        <w:t>International Committee of the Red Cross (ICRC)</w:t>
      </w:r>
      <w:r w:rsidRPr="0018261A">
        <w:rPr>
          <w:rFonts w:asciiTheme="minorBidi" w:hAnsiTheme="minorBidi"/>
          <w:sz w:val="20"/>
          <w:szCs w:val="20"/>
          <w:lang w:val="en-US"/>
        </w:rPr>
        <w:t xml:space="preserve"> is looking for</w:t>
      </w:r>
      <w:r w:rsidR="003D195B" w:rsidRPr="0018261A">
        <w:rPr>
          <w:rFonts w:asciiTheme="minorBidi" w:hAnsiTheme="minorBidi"/>
          <w:sz w:val="20"/>
          <w:szCs w:val="20"/>
          <w:lang w:val="en-US"/>
        </w:rPr>
        <w:t xml:space="preserve"> a </w:t>
      </w:r>
      <w:r w:rsidRPr="0018261A">
        <w:rPr>
          <w:rFonts w:asciiTheme="minorBidi" w:hAnsiTheme="minorBidi"/>
          <w:sz w:val="20"/>
          <w:szCs w:val="20"/>
          <w:lang w:val="en-US"/>
        </w:rPr>
        <w:t>candidate to fill in the following position</w:t>
      </w:r>
      <w:r w:rsidR="003D195B" w:rsidRPr="0018261A">
        <w:rPr>
          <w:rFonts w:asciiTheme="minorBidi" w:hAnsiTheme="minorBidi"/>
          <w:sz w:val="20"/>
          <w:szCs w:val="20"/>
          <w:lang w:val="en-US"/>
        </w:rPr>
        <w:t>:</w:t>
      </w:r>
    </w:p>
    <w:p w14:paraId="1770AEBE" w14:textId="2E2707FD" w:rsidR="00091957" w:rsidRPr="0018261A" w:rsidRDefault="006874AB" w:rsidP="00A2446C">
      <w:pPr>
        <w:shd w:val="clear" w:color="auto" w:fill="FFFFFF"/>
        <w:spacing w:after="0" w:line="240" w:lineRule="auto"/>
        <w:rPr>
          <w:rFonts w:asciiTheme="minorBidi" w:hAnsiTheme="minorBidi"/>
          <w:b/>
          <w:bCs/>
          <w:lang w:val="en-US"/>
        </w:rPr>
      </w:pPr>
      <w:r>
        <w:rPr>
          <w:rFonts w:asciiTheme="minorBidi" w:hAnsiTheme="minorBidi"/>
          <w:b/>
          <w:bCs/>
          <w:lang w:val="en-US"/>
        </w:rPr>
        <w:t xml:space="preserve">Humanitarian </w:t>
      </w:r>
      <w:r w:rsidR="00964EAF">
        <w:rPr>
          <w:rFonts w:asciiTheme="minorBidi" w:hAnsiTheme="minorBidi" w:hint="cs"/>
          <w:b/>
          <w:bCs/>
          <w:lang w:val="en-US"/>
        </w:rPr>
        <w:t>C</w:t>
      </w:r>
      <w:r>
        <w:rPr>
          <w:rFonts w:asciiTheme="minorBidi" w:hAnsiTheme="minorBidi"/>
          <w:b/>
          <w:bCs/>
          <w:lang w:val="en-US"/>
        </w:rPr>
        <w:t>aseworker</w:t>
      </w:r>
      <w:r w:rsidR="00964EAF">
        <w:rPr>
          <w:rFonts w:asciiTheme="minorBidi" w:hAnsiTheme="minorBidi"/>
          <w:b/>
          <w:bCs/>
          <w:lang w:val="en-US"/>
        </w:rPr>
        <w:t xml:space="preserve"> (ICRC Protection Field Officer)</w:t>
      </w:r>
    </w:p>
    <w:p w14:paraId="29188840" w14:textId="456A3B45" w:rsidR="00DB1C24" w:rsidRPr="0018261A" w:rsidRDefault="00DB1C24" w:rsidP="00A2446C">
      <w:pPr>
        <w:shd w:val="clear" w:color="auto" w:fill="FFFFFF"/>
        <w:spacing w:after="0" w:line="240" w:lineRule="auto"/>
        <w:rPr>
          <w:rFonts w:asciiTheme="minorBidi" w:eastAsia="Times New Roman" w:hAnsiTheme="minorBidi"/>
          <w:sz w:val="20"/>
          <w:szCs w:val="20"/>
          <w:lang w:val="en-US" w:eastAsia="fr-CH"/>
        </w:rPr>
      </w:pPr>
      <w:r w:rsidRPr="0018261A">
        <w:rPr>
          <w:rFonts w:asciiTheme="minorBidi" w:eastAsia="Times New Roman" w:hAnsiTheme="minorBidi"/>
          <w:sz w:val="20"/>
          <w:szCs w:val="20"/>
          <w:lang w:val="en-US" w:eastAsia="fr-CH"/>
        </w:rPr>
        <w:t>Place of Employment</w:t>
      </w:r>
      <w:r w:rsidRPr="0018261A">
        <w:rPr>
          <w:rFonts w:asciiTheme="minorBidi" w:eastAsia="Times New Roman" w:hAnsiTheme="minorBidi"/>
          <w:b/>
          <w:bCs/>
          <w:sz w:val="20"/>
          <w:szCs w:val="20"/>
          <w:lang w:val="en-US" w:eastAsia="fr-CH"/>
        </w:rPr>
        <w:t>:</w:t>
      </w:r>
      <w:r w:rsidRPr="0018261A">
        <w:rPr>
          <w:rFonts w:asciiTheme="minorBidi" w:eastAsia="Times New Roman" w:hAnsiTheme="minorBidi"/>
          <w:b/>
          <w:bCs/>
          <w:sz w:val="20"/>
          <w:szCs w:val="20"/>
          <w:lang w:val="en-US" w:eastAsia="fr-CH"/>
        </w:rPr>
        <w:tab/>
      </w:r>
      <w:r w:rsidRPr="0018261A">
        <w:rPr>
          <w:rFonts w:asciiTheme="minorBidi" w:eastAsia="Times New Roman" w:hAnsiTheme="minorBidi"/>
          <w:b/>
          <w:bCs/>
          <w:sz w:val="20"/>
          <w:szCs w:val="20"/>
          <w:lang w:val="en-US" w:eastAsia="fr-CH"/>
        </w:rPr>
        <w:tab/>
      </w:r>
      <w:r w:rsidRPr="0018261A">
        <w:rPr>
          <w:rFonts w:asciiTheme="minorBidi" w:eastAsia="Times New Roman" w:hAnsiTheme="minorBidi"/>
          <w:sz w:val="20"/>
          <w:szCs w:val="20"/>
          <w:lang w:val="en-US" w:eastAsia="fr-CH"/>
        </w:rPr>
        <w:t>Tel Aviv</w:t>
      </w:r>
    </w:p>
    <w:p w14:paraId="2D2FD93E" w14:textId="610A97C2" w:rsidR="00DB1C24" w:rsidRPr="0018261A" w:rsidRDefault="00DB1C24" w:rsidP="00A2446C">
      <w:pPr>
        <w:shd w:val="clear" w:color="auto" w:fill="FFFFFF"/>
        <w:spacing w:after="0" w:line="240" w:lineRule="auto"/>
        <w:rPr>
          <w:rFonts w:asciiTheme="minorBidi" w:eastAsia="Times New Roman" w:hAnsiTheme="minorBidi"/>
          <w:sz w:val="20"/>
          <w:szCs w:val="20"/>
          <w:lang w:val="en-US" w:eastAsia="fr-CH"/>
        </w:rPr>
      </w:pPr>
      <w:r w:rsidRPr="0018261A">
        <w:rPr>
          <w:rFonts w:asciiTheme="minorBidi" w:eastAsia="Times New Roman" w:hAnsiTheme="minorBidi"/>
          <w:sz w:val="20"/>
          <w:szCs w:val="20"/>
          <w:lang w:val="en-US" w:eastAsia="fr-CH"/>
        </w:rPr>
        <w:t>Contract duration:</w:t>
      </w:r>
      <w:r w:rsidRPr="0018261A">
        <w:rPr>
          <w:rFonts w:asciiTheme="minorBidi" w:eastAsia="Times New Roman" w:hAnsiTheme="minorBidi"/>
          <w:sz w:val="20"/>
          <w:szCs w:val="20"/>
          <w:lang w:val="en-US" w:eastAsia="fr-CH"/>
        </w:rPr>
        <w:tab/>
      </w:r>
      <w:r w:rsidRPr="0018261A">
        <w:rPr>
          <w:rFonts w:asciiTheme="minorBidi" w:eastAsia="Times New Roman" w:hAnsiTheme="minorBidi"/>
          <w:sz w:val="20"/>
          <w:szCs w:val="20"/>
          <w:lang w:val="en-US" w:eastAsia="fr-CH"/>
        </w:rPr>
        <w:tab/>
        <w:t>12 months (extendable)</w:t>
      </w:r>
    </w:p>
    <w:p w14:paraId="1FADD8C5" w14:textId="77777777" w:rsidR="00DB1C24" w:rsidRPr="0018261A" w:rsidRDefault="00DB1C24" w:rsidP="00A2446C">
      <w:pPr>
        <w:shd w:val="clear" w:color="auto" w:fill="FFFFFF"/>
        <w:spacing w:after="0" w:line="240" w:lineRule="auto"/>
        <w:rPr>
          <w:rFonts w:asciiTheme="minorBidi" w:eastAsia="Times New Roman" w:hAnsiTheme="minorBidi"/>
          <w:sz w:val="20"/>
          <w:szCs w:val="20"/>
          <w:lang w:val="en-US" w:eastAsia="fr-CH"/>
        </w:rPr>
      </w:pPr>
      <w:r w:rsidRPr="0018261A">
        <w:rPr>
          <w:rFonts w:asciiTheme="minorBidi" w:eastAsia="Times New Roman" w:hAnsiTheme="minorBidi"/>
          <w:sz w:val="20"/>
          <w:szCs w:val="20"/>
          <w:lang w:val="en-US" w:eastAsia="fr-CH"/>
        </w:rPr>
        <w:t>Occupation rate:</w:t>
      </w:r>
      <w:r w:rsidRPr="0018261A">
        <w:rPr>
          <w:rFonts w:asciiTheme="minorBidi" w:eastAsia="Times New Roman" w:hAnsiTheme="minorBidi"/>
          <w:sz w:val="20"/>
          <w:szCs w:val="20"/>
          <w:lang w:val="en-US" w:eastAsia="fr-CH"/>
        </w:rPr>
        <w:tab/>
      </w:r>
      <w:r w:rsidRPr="0018261A">
        <w:rPr>
          <w:rFonts w:asciiTheme="minorBidi" w:eastAsia="Times New Roman" w:hAnsiTheme="minorBidi"/>
          <w:sz w:val="20"/>
          <w:szCs w:val="20"/>
          <w:lang w:val="en-US" w:eastAsia="fr-CH"/>
        </w:rPr>
        <w:tab/>
        <w:t>100%</w:t>
      </w:r>
    </w:p>
    <w:p w14:paraId="6B61CEB6" w14:textId="77777777" w:rsidR="00DB1C24" w:rsidRPr="0018261A" w:rsidRDefault="00DB1C24" w:rsidP="00A2446C">
      <w:pPr>
        <w:shd w:val="clear" w:color="auto" w:fill="FFFFFF"/>
        <w:spacing w:after="0" w:line="240" w:lineRule="auto"/>
        <w:rPr>
          <w:rFonts w:asciiTheme="minorBidi" w:eastAsia="Times New Roman" w:hAnsiTheme="minorBidi"/>
          <w:sz w:val="20"/>
          <w:szCs w:val="20"/>
          <w:lang w:val="en-US" w:eastAsia="fr-CH"/>
        </w:rPr>
      </w:pPr>
      <w:r w:rsidRPr="0018261A">
        <w:rPr>
          <w:rFonts w:asciiTheme="minorBidi" w:eastAsia="Times New Roman" w:hAnsiTheme="minorBidi"/>
          <w:sz w:val="20"/>
          <w:szCs w:val="20"/>
          <w:lang w:val="en-US" w:eastAsia="fr-CH"/>
        </w:rPr>
        <w:t>Starting Date:</w:t>
      </w:r>
      <w:r w:rsidRPr="0018261A">
        <w:rPr>
          <w:rFonts w:asciiTheme="minorBidi" w:eastAsia="Times New Roman" w:hAnsiTheme="minorBidi"/>
          <w:sz w:val="20"/>
          <w:szCs w:val="20"/>
          <w:lang w:val="en-US" w:eastAsia="fr-CH"/>
        </w:rPr>
        <w:tab/>
      </w:r>
      <w:r w:rsidRPr="0018261A">
        <w:rPr>
          <w:rFonts w:asciiTheme="minorBidi" w:eastAsia="Times New Roman" w:hAnsiTheme="minorBidi"/>
          <w:sz w:val="20"/>
          <w:szCs w:val="20"/>
          <w:lang w:val="en-US" w:eastAsia="fr-CH"/>
        </w:rPr>
        <w:tab/>
      </w:r>
      <w:r w:rsidRPr="0018261A">
        <w:rPr>
          <w:rFonts w:asciiTheme="minorBidi" w:eastAsia="Times New Roman" w:hAnsiTheme="minorBidi"/>
          <w:sz w:val="20"/>
          <w:szCs w:val="20"/>
          <w:lang w:val="en-US" w:eastAsia="fr-CH"/>
        </w:rPr>
        <w:tab/>
        <w:t>As soon as possible</w:t>
      </w:r>
    </w:p>
    <w:p w14:paraId="51F0BD50" w14:textId="77777777" w:rsidR="00780A57" w:rsidRPr="0018261A" w:rsidRDefault="00780A57" w:rsidP="00204139">
      <w:pPr>
        <w:tabs>
          <w:tab w:val="left" w:pos="216"/>
          <w:tab w:val="left" w:pos="360"/>
        </w:tabs>
        <w:ind w:right="216"/>
        <w:textAlignment w:val="baseline"/>
        <w:rPr>
          <w:rFonts w:asciiTheme="minorBidi" w:eastAsia="Arial" w:hAnsiTheme="minorBidi"/>
          <w:b/>
          <w:bCs/>
          <w:sz w:val="20"/>
          <w:szCs w:val="20"/>
          <w:lang w:val="en-US"/>
        </w:rPr>
      </w:pPr>
    </w:p>
    <w:p w14:paraId="6309A7D7" w14:textId="3D71CDCB" w:rsidR="00204139" w:rsidRPr="0018261A" w:rsidRDefault="00204139" w:rsidP="00204139">
      <w:pPr>
        <w:tabs>
          <w:tab w:val="left" w:pos="216"/>
          <w:tab w:val="left" w:pos="360"/>
        </w:tabs>
        <w:ind w:right="216"/>
        <w:textAlignment w:val="baseline"/>
        <w:rPr>
          <w:rFonts w:asciiTheme="minorBidi" w:eastAsia="Arial" w:hAnsiTheme="minorBidi"/>
          <w:b/>
          <w:bCs/>
          <w:sz w:val="20"/>
          <w:szCs w:val="20"/>
          <w:lang w:val="en-US"/>
        </w:rPr>
      </w:pPr>
      <w:r w:rsidRPr="0018261A">
        <w:rPr>
          <w:rFonts w:asciiTheme="minorBidi" w:eastAsia="Arial" w:hAnsiTheme="minorBidi"/>
          <w:b/>
          <w:bCs/>
          <w:sz w:val="20"/>
          <w:szCs w:val="20"/>
          <w:lang w:val="en-US"/>
        </w:rPr>
        <w:t>Purpose of the Role</w:t>
      </w:r>
    </w:p>
    <w:p w14:paraId="7E7B9254" w14:textId="0EC7957D" w:rsidR="00091957" w:rsidRPr="0018261A" w:rsidRDefault="00091957" w:rsidP="00780A57">
      <w:pPr>
        <w:spacing w:line="240" w:lineRule="auto"/>
        <w:jc w:val="both"/>
        <w:rPr>
          <w:rFonts w:asciiTheme="minorBidi" w:eastAsia="Arial" w:hAnsiTheme="minorBidi"/>
          <w:sz w:val="20"/>
          <w:szCs w:val="20"/>
          <w:lang w:val="en-US"/>
        </w:rPr>
      </w:pPr>
      <w:r w:rsidRPr="0018261A">
        <w:rPr>
          <w:rFonts w:asciiTheme="minorBidi" w:eastAsia="Arial" w:hAnsiTheme="minorBidi"/>
          <w:sz w:val="20"/>
          <w:szCs w:val="20"/>
          <w:lang w:val="en-US"/>
        </w:rPr>
        <w:t xml:space="preserve">The </w:t>
      </w:r>
      <w:r w:rsidR="006874AB">
        <w:rPr>
          <w:rFonts w:asciiTheme="minorBidi" w:eastAsia="Arial" w:hAnsiTheme="minorBidi"/>
          <w:sz w:val="20"/>
          <w:szCs w:val="20"/>
          <w:lang w:val="en-US"/>
        </w:rPr>
        <w:t>Humanitarian caseworker</w:t>
      </w:r>
      <w:r w:rsidRPr="0018261A">
        <w:rPr>
          <w:rFonts w:asciiTheme="minorBidi" w:eastAsia="Arial" w:hAnsiTheme="minorBidi"/>
          <w:sz w:val="20"/>
          <w:szCs w:val="20"/>
          <w:lang w:val="en-US"/>
        </w:rPr>
        <w:t xml:space="preserve"> contributes to the implementation and monitoring of ICRC protection activities in Israel </w:t>
      </w:r>
      <w:r w:rsidR="00780A57" w:rsidRPr="0018261A">
        <w:rPr>
          <w:rFonts w:asciiTheme="minorBidi" w:eastAsia="Arial" w:hAnsiTheme="minorBidi"/>
          <w:sz w:val="20"/>
          <w:szCs w:val="20"/>
          <w:lang w:val="en-US"/>
        </w:rPr>
        <w:t xml:space="preserve">and </w:t>
      </w:r>
      <w:r w:rsidRPr="0018261A">
        <w:rPr>
          <w:rFonts w:asciiTheme="minorBidi" w:eastAsia="Arial" w:hAnsiTheme="minorBidi"/>
          <w:sz w:val="20"/>
          <w:szCs w:val="20"/>
          <w:lang w:val="en-US"/>
        </w:rPr>
        <w:t xml:space="preserve">Golan. S/he ensures that </w:t>
      </w:r>
      <w:r w:rsidR="008940D3">
        <w:rPr>
          <w:rFonts w:asciiTheme="minorBidi" w:eastAsia="Arial" w:hAnsiTheme="minorBidi"/>
          <w:sz w:val="20"/>
          <w:szCs w:val="20"/>
          <w:lang w:val="en-US"/>
        </w:rPr>
        <w:t>victims/survivors and communities affected by armed conflict</w:t>
      </w:r>
      <w:r w:rsidRPr="0018261A">
        <w:rPr>
          <w:rFonts w:asciiTheme="minorBidi" w:eastAsia="Arial" w:hAnsiTheme="minorBidi"/>
          <w:sz w:val="20"/>
          <w:szCs w:val="20"/>
          <w:lang w:val="en-US"/>
        </w:rPr>
        <w:t xml:space="preserve"> understand the mandate, working modalities and limitations of the ICRC. S/he will ensure that the ICRC understands the needs of the beneficiaries and provides them with an adequate</w:t>
      </w:r>
      <w:r w:rsidR="00780A57" w:rsidRPr="0018261A">
        <w:rPr>
          <w:rFonts w:asciiTheme="minorBidi" w:eastAsia="Arial" w:hAnsiTheme="minorBidi"/>
          <w:sz w:val="20"/>
          <w:szCs w:val="20"/>
          <w:lang w:val="en-US"/>
        </w:rPr>
        <w:t xml:space="preserve"> </w:t>
      </w:r>
      <w:r w:rsidRPr="0018261A">
        <w:rPr>
          <w:rFonts w:asciiTheme="minorBidi" w:eastAsia="Arial" w:hAnsiTheme="minorBidi"/>
          <w:sz w:val="20"/>
          <w:szCs w:val="20"/>
          <w:lang w:val="en-US"/>
        </w:rPr>
        <w:t>response.</w:t>
      </w:r>
    </w:p>
    <w:p w14:paraId="4ECB8F96" w14:textId="65A9922E" w:rsidR="00204139" w:rsidRPr="0018261A" w:rsidRDefault="00204139" w:rsidP="00443DCA">
      <w:pPr>
        <w:spacing w:line="240" w:lineRule="auto"/>
        <w:rPr>
          <w:rFonts w:asciiTheme="minorBidi" w:hAnsiTheme="minorBidi"/>
          <w:b/>
          <w:bCs/>
          <w:sz w:val="20"/>
          <w:szCs w:val="20"/>
          <w:lang w:val="en-US" w:eastAsia="fr-CH"/>
        </w:rPr>
      </w:pPr>
      <w:r w:rsidRPr="0018261A">
        <w:rPr>
          <w:rFonts w:asciiTheme="minorBidi" w:hAnsiTheme="minorBidi"/>
          <w:b/>
          <w:bCs/>
          <w:sz w:val="20"/>
          <w:szCs w:val="20"/>
          <w:lang w:val="en-US" w:eastAsia="fr-CH"/>
        </w:rPr>
        <w:t>Main Responsibilities</w:t>
      </w:r>
    </w:p>
    <w:p w14:paraId="48053D62" w14:textId="3A139692" w:rsidR="00780A57" w:rsidRPr="00A2446C" w:rsidRDefault="00780A57" w:rsidP="0018261A">
      <w:pPr>
        <w:pStyle w:val="ListParagraph"/>
        <w:numPr>
          <w:ilvl w:val="0"/>
          <w:numId w:val="18"/>
        </w:numPr>
        <w:tabs>
          <w:tab w:val="left" w:pos="216"/>
          <w:tab w:val="left" w:pos="360"/>
        </w:tabs>
        <w:spacing w:after="0"/>
        <w:ind w:left="0" w:firstLine="0"/>
        <w:jc w:val="both"/>
        <w:textAlignment w:val="baseline"/>
        <w:rPr>
          <w:rFonts w:asciiTheme="minorBidi" w:eastAsia="Arial" w:hAnsiTheme="minorBidi"/>
          <w:sz w:val="20"/>
          <w:szCs w:val="20"/>
          <w:lang w:val="en-US"/>
        </w:rPr>
      </w:pPr>
      <w:r w:rsidRPr="00A2446C">
        <w:rPr>
          <w:rFonts w:asciiTheme="minorBidi" w:eastAsia="Arial" w:hAnsiTheme="minorBidi"/>
          <w:sz w:val="20"/>
          <w:szCs w:val="20"/>
          <w:lang w:val="en-US"/>
        </w:rPr>
        <w:t xml:space="preserve">Implements </w:t>
      </w:r>
      <w:r w:rsidR="00964EAF">
        <w:rPr>
          <w:rFonts w:asciiTheme="minorBidi" w:eastAsia="Arial" w:hAnsiTheme="minorBidi" w:hint="cs"/>
          <w:sz w:val="20"/>
          <w:szCs w:val="20"/>
          <w:lang w:val="en-US"/>
        </w:rPr>
        <w:t xml:space="preserve">ICRC </w:t>
      </w:r>
      <w:r w:rsidRPr="00A2446C">
        <w:rPr>
          <w:rFonts w:asciiTheme="minorBidi" w:eastAsia="Arial" w:hAnsiTheme="minorBidi"/>
          <w:sz w:val="20"/>
          <w:szCs w:val="20"/>
          <w:lang w:val="en-US"/>
        </w:rPr>
        <w:t xml:space="preserve">protection activities </w:t>
      </w:r>
      <w:proofErr w:type="gramStart"/>
      <w:r w:rsidR="0018261A" w:rsidRPr="00A2446C">
        <w:rPr>
          <w:rFonts w:asciiTheme="minorBidi" w:eastAsia="Arial" w:hAnsiTheme="minorBidi"/>
          <w:sz w:val="20"/>
          <w:szCs w:val="20"/>
          <w:lang w:val="en-US"/>
        </w:rPr>
        <w:t>in the area of</w:t>
      </w:r>
      <w:proofErr w:type="gramEnd"/>
      <w:r w:rsidR="0018261A" w:rsidRPr="00A2446C">
        <w:rPr>
          <w:rFonts w:asciiTheme="minorBidi" w:eastAsia="Arial" w:hAnsiTheme="minorBidi"/>
          <w:sz w:val="20"/>
          <w:szCs w:val="20"/>
          <w:lang w:val="en-US"/>
        </w:rPr>
        <w:t xml:space="preserve"> responsibility.</w:t>
      </w:r>
    </w:p>
    <w:p w14:paraId="0C10A46F" w14:textId="4BC76259" w:rsidR="00780A57" w:rsidRPr="00A2446C" w:rsidRDefault="00780A57" w:rsidP="0018261A">
      <w:pPr>
        <w:pStyle w:val="ListParagraph"/>
        <w:numPr>
          <w:ilvl w:val="0"/>
          <w:numId w:val="18"/>
        </w:numPr>
        <w:tabs>
          <w:tab w:val="left" w:pos="216"/>
          <w:tab w:val="left" w:pos="360"/>
        </w:tabs>
        <w:spacing w:after="0"/>
        <w:ind w:left="0" w:firstLine="0"/>
        <w:jc w:val="both"/>
        <w:textAlignment w:val="baseline"/>
        <w:rPr>
          <w:rFonts w:asciiTheme="minorBidi" w:eastAsia="Arial" w:hAnsiTheme="minorBidi"/>
          <w:sz w:val="20"/>
          <w:szCs w:val="20"/>
          <w:lang w:val="en-US"/>
        </w:rPr>
      </w:pPr>
      <w:r w:rsidRPr="00A2446C">
        <w:rPr>
          <w:rFonts w:asciiTheme="minorBidi" w:eastAsia="Arial" w:hAnsiTheme="minorBidi"/>
          <w:sz w:val="20"/>
          <w:szCs w:val="20"/>
          <w:lang w:val="en-US"/>
        </w:rPr>
        <w:t xml:space="preserve">Contributes to </w:t>
      </w:r>
      <w:r w:rsidR="00A2446C" w:rsidRPr="00A2446C">
        <w:rPr>
          <w:rFonts w:asciiTheme="minorBidi" w:eastAsia="Arial" w:hAnsiTheme="minorBidi"/>
          <w:sz w:val="20"/>
          <w:szCs w:val="20"/>
          <w:lang w:val="en-US"/>
        </w:rPr>
        <w:t>analysis</w:t>
      </w:r>
      <w:r w:rsidRPr="00A2446C">
        <w:rPr>
          <w:rFonts w:asciiTheme="minorBidi" w:eastAsia="Arial" w:hAnsiTheme="minorBidi"/>
          <w:sz w:val="20"/>
          <w:szCs w:val="20"/>
          <w:lang w:val="en-US"/>
        </w:rPr>
        <w:t xml:space="preserve"> of the security, socioeconomic, cultural and political environment relevant to the ICRC, shares relevant information with team members</w:t>
      </w:r>
      <w:r w:rsidR="0018261A" w:rsidRPr="00A2446C">
        <w:rPr>
          <w:rFonts w:asciiTheme="minorBidi" w:eastAsia="Arial" w:hAnsiTheme="minorBidi"/>
          <w:sz w:val="20"/>
          <w:szCs w:val="20"/>
          <w:lang w:val="en-US"/>
        </w:rPr>
        <w:t>.</w:t>
      </w:r>
    </w:p>
    <w:p w14:paraId="6C8DBB0A" w14:textId="02607E24" w:rsidR="00780A57" w:rsidRPr="00A2446C" w:rsidRDefault="00780A57" w:rsidP="0018261A">
      <w:pPr>
        <w:pStyle w:val="ListParagraph"/>
        <w:numPr>
          <w:ilvl w:val="0"/>
          <w:numId w:val="18"/>
        </w:numPr>
        <w:tabs>
          <w:tab w:val="left" w:pos="216"/>
          <w:tab w:val="left" w:pos="360"/>
        </w:tabs>
        <w:spacing w:after="0"/>
        <w:ind w:left="0" w:firstLine="0"/>
        <w:jc w:val="both"/>
        <w:textAlignment w:val="baseline"/>
        <w:rPr>
          <w:rFonts w:asciiTheme="minorBidi" w:eastAsia="Arial" w:hAnsiTheme="minorBidi"/>
          <w:sz w:val="20"/>
          <w:szCs w:val="20"/>
          <w:lang w:val="en-US"/>
        </w:rPr>
      </w:pPr>
      <w:r w:rsidRPr="00A2446C">
        <w:rPr>
          <w:rFonts w:asciiTheme="minorBidi" w:eastAsia="Arial" w:hAnsiTheme="minorBidi"/>
          <w:sz w:val="20"/>
          <w:szCs w:val="20"/>
          <w:lang w:val="en-US"/>
        </w:rPr>
        <w:t xml:space="preserve">Collects, </w:t>
      </w:r>
      <w:proofErr w:type="gramStart"/>
      <w:r w:rsidRPr="00A2446C">
        <w:rPr>
          <w:rFonts w:asciiTheme="minorBidi" w:eastAsia="Arial" w:hAnsiTheme="minorBidi"/>
          <w:sz w:val="20"/>
          <w:szCs w:val="20"/>
          <w:lang w:val="en-US"/>
        </w:rPr>
        <w:t>compiles</w:t>
      </w:r>
      <w:proofErr w:type="gramEnd"/>
      <w:r w:rsidRPr="00A2446C">
        <w:rPr>
          <w:rFonts w:asciiTheme="minorBidi" w:eastAsia="Arial" w:hAnsiTheme="minorBidi"/>
          <w:sz w:val="20"/>
          <w:szCs w:val="20"/>
          <w:lang w:val="en-US"/>
        </w:rPr>
        <w:t xml:space="preserve"> and interprets protection-related information</w:t>
      </w:r>
      <w:r w:rsidR="006874AB">
        <w:rPr>
          <w:rFonts w:asciiTheme="minorBidi" w:eastAsia="Arial" w:hAnsiTheme="minorBidi"/>
          <w:sz w:val="20"/>
          <w:szCs w:val="20"/>
          <w:lang w:val="en-US"/>
        </w:rPr>
        <w:t xml:space="preserve"> and for this purpose, meets with first-hand sources of information, including victims/survivors, families of victims/survivors and communities affected by armed conflict.</w:t>
      </w:r>
    </w:p>
    <w:p w14:paraId="144D6A0B" w14:textId="77777777" w:rsidR="00780A57" w:rsidRPr="00A2446C" w:rsidRDefault="00780A57" w:rsidP="0018261A">
      <w:pPr>
        <w:pStyle w:val="ListParagraph"/>
        <w:numPr>
          <w:ilvl w:val="0"/>
          <w:numId w:val="18"/>
        </w:numPr>
        <w:tabs>
          <w:tab w:val="left" w:pos="216"/>
          <w:tab w:val="left" w:pos="360"/>
        </w:tabs>
        <w:spacing w:after="0"/>
        <w:ind w:left="0" w:firstLine="0"/>
        <w:jc w:val="both"/>
        <w:textAlignment w:val="baseline"/>
        <w:rPr>
          <w:rFonts w:asciiTheme="minorBidi" w:eastAsia="Arial" w:hAnsiTheme="minorBidi"/>
          <w:sz w:val="20"/>
          <w:szCs w:val="20"/>
          <w:lang w:val="en-US"/>
        </w:rPr>
      </w:pPr>
      <w:r w:rsidRPr="00A2446C">
        <w:rPr>
          <w:rFonts w:asciiTheme="minorBidi" w:eastAsia="Arial" w:hAnsiTheme="minorBidi"/>
          <w:sz w:val="20"/>
          <w:szCs w:val="20"/>
          <w:lang w:val="en-US"/>
        </w:rPr>
        <w:t>Analyses and contributes to written internal reporting and activity programming.</w:t>
      </w:r>
    </w:p>
    <w:p w14:paraId="3F86F7C4" w14:textId="799E88F6" w:rsidR="00780A57" w:rsidRPr="00A2446C" w:rsidRDefault="00780A57" w:rsidP="0018261A">
      <w:pPr>
        <w:pStyle w:val="ListParagraph"/>
        <w:numPr>
          <w:ilvl w:val="0"/>
          <w:numId w:val="18"/>
        </w:numPr>
        <w:tabs>
          <w:tab w:val="left" w:pos="216"/>
          <w:tab w:val="left" w:pos="360"/>
        </w:tabs>
        <w:spacing w:after="0"/>
        <w:ind w:left="0" w:firstLine="0"/>
        <w:jc w:val="both"/>
        <w:textAlignment w:val="baseline"/>
        <w:rPr>
          <w:rFonts w:asciiTheme="minorBidi" w:eastAsia="Arial" w:hAnsiTheme="minorBidi"/>
          <w:sz w:val="20"/>
          <w:szCs w:val="20"/>
          <w:lang w:val="en-US"/>
        </w:rPr>
      </w:pPr>
      <w:r w:rsidRPr="00A2446C">
        <w:rPr>
          <w:rFonts w:asciiTheme="minorBidi" w:eastAsia="Arial" w:hAnsiTheme="minorBidi"/>
          <w:sz w:val="20"/>
          <w:szCs w:val="20"/>
          <w:lang w:val="en-US"/>
        </w:rPr>
        <w:t xml:space="preserve">Develops and maintains contact with </w:t>
      </w:r>
      <w:r w:rsidR="0018261A" w:rsidRPr="00A2446C">
        <w:rPr>
          <w:rFonts w:asciiTheme="minorBidi" w:eastAsia="Arial" w:hAnsiTheme="minorBidi"/>
          <w:sz w:val="20"/>
          <w:szCs w:val="20"/>
          <w:lang w:val="en-US"/>
        </w:rPr>
        <w:t xml:space="preserve">relevant counterparts. </w:t>
      </w:r>
    </w:p>
    <w:p w14:paraId="517553E7" w14:textId="77777777" w:rsidR="0018261A" w:rsidRPr="00A2446C" w:rsidRDefault="00780A57" w:rsidP="0018261A">
      <w:pPr>
        <w:pStyle w:val="ListParagraph"/>
        <w:numPr>
          <w:ilvl w:val="0"/>
          <w:numId w:val="18"/>
        </w:numPr>
        <w:tabs>
          <w:tab w:val="left" w:pos="216"/>
          <w:tab w:val="left" w:pos="360"/>
        </w:tabs>
        <w:spacing w:after="0"/>
        <w:ind w:left="0" w:firstLine="0"/>
        <w:jc w:val="both"/>
        <w:textAlignment w:val="baseline"/>
        <w:rPr>
          <w:rFonts w:asciiTheme="minorBidi" w:eastAsia="Arial" w:hAnsiTheme="minorBidi"/>
          <w:sz w:val="20"/>
          <w:szCs w:val="20"/>
          <w:lang w:val="en-US"/>
        </w:rPr>
      </w:pPr>
      <w:r w:rsidRPr="00A2446C">
        <w:rPr>
          <w:rFonts w:asciiTheme="minorBidi" w:eastAsia="Arial" w:hAnsiTheme="minorBidi"/>
          <w:sz w:val="20"/>
          <w:szCs w:val="20"/>
          <w:lang w:val="en-US"/>
        </w:rPr>
        <w:t>Prepares, participates in and reports on all aspects of field assignments.</w:t>
      </w:r>
    </w:p>
    <w:p w14:paraId="40C5C3FC" w14:textId="47AC8768" w:rsidR="0018261A" w:rsidRPr="00A2446C" w:rsidRDefault="00780A57" w:rsidP="0018261A">
      <w:pPr>
        <w:pStyle w:val="ListParagraph"/>
        <w:numPr>
          <w:ilvl w:val="0"/>
          <w:numId w:val="18"/>
        </w:numPr>
        <w:tabs>
          <w:tab w:val="left" w:pos="216"/>
          <w:tab w:val="left" w:pos="360"/>
        </w:tabs>
        <w:spacing w:after="0"/>
        <w:ind w:left="0" w:firstLine="0"/>
        <w:jc w:val="both"/>
        <w:textAlignment w:val="baseline"/>
        <w:rPr>
          <w:rFonts w:asciiTheme="minorBidi" w:eastAsia="Arial" w:hAnsiTheme="minorBidi"/>
          <w:sz w:val="20"/>
          <w:szCs w:val="20"/>
          <w:lang w:val="en-US"/>
        </w:rPr>
      </w:pPr>
      <w:r w:rsidRPr="00A2446C">
        <w:rPr>
          <w:rFonts w:asciiTheme="minorBidi" w:eastAsia="Arial" w:hAnsiTheme="minorBidi"/>
          <w:sz w:val="20"/>
          <w:szCs w:val="20"/>
          <w:lang w:val="en-US"/>
        </w:rPr>
        <w:t xml:space="preserve">Receives visits and/or calls and </w:t>
      </w:r>
      <w:r w:rsidR="00A2446C" w:rsidRPr="00A2446C">
        <w:rPr>
          <w:rFonts w:asciiTheme="minorBidi" w:eastAsia="Arial" w:hAnsiTheme="minorBidi"/>
          <w:sz w:val="20"/>
          <w:szCs w:val="20"/>
          <w:lang w:val="en-US"/>
        </w:rPr>
        <w:t xml:space="preserve">acts as </w:t>
      </w:r>
      <w:r w:rsidRPr="00A2446C">
        <w:rPr>
          <w:rFonts w:asciiTheme="minorBidi" w:eastAsia="Arial" w:hAnsiTheme="minorBidi"/>
          <w:sz w:val="20"/>
          <w:szCs w:val="20"/>
          <w:lang w:val="en-US"/>
        </w:rPr>
        <w:t xml:space="preserve">the primary point of contact </w:t>
      </w:r>
      <w:r w:rsidR="0018261A" w:rsidRPr="00A2446C">
        <w:rPr>
          <w:rFonts w:asciiTheme="minorBidi" w:eastAsia="Arial" w:hAnsiTheme="minorBidi"/>
          <w:sz w:val="20"/>
          <w:szCs w:val="20"/>
          <w:lang w:val="en-US"/>
        </w:rPr>
        <w:t>for the ICRC</w:t>
      </w:r>
      <w:r w:rsidR="00A2446C" w:rsidRPr="00A2446C">
        <w:rPr>
          <w:rFonts w:asciiTheme="minorBidi" w:eastAsia="Arial" w:hAnsiTheme="minorBidi"/>
          <w:sz w:val="20"/>
          <w:szCs w:val="20"/>
          <w:lang w:val="en-US"/>
        </w:rPr>
        <w:t xml:space="preserve"> for protection issues.</w:t>
      </w:r>
    </w:p>
    <w:p w14:paraId="26BA2BCD" w14:textId="244A271A" w:rsidR="00780A57" w:rsidRPr="00A2446C" w:rsidRDefault="00780A57" w:rsidP="0018261A">
      <w:pPr>
        <w:pStyle w:val="ListParagraph"/>
        <w:numPr>
          <w:ilvl w:val="0"/>
          <w:numId w:val="18"/>
        </w:numPr>
        <w:tabs>
          <w:tab w:val="left" w:pos="216"/>
          <w:tab w:val="left" w:pos="360"/>
        </w:tabs>
        <w:spacing w:after="0"/>
        <w:ind w:left="0" w:firstLine="0"/>
        <w:jc w:val="both"/>
        <w:textAlignment w:val="baseline"/>
        <w:rPr>
          <w:rFonts w:asciiTheme="minorBidi" w:eastAsia="Arial" w:hAnsiTheme="minorBidi"/>
          <w:sz w:val="20"/>
          <w:szCs w:val="20"/>
          <w:lang w:val="en-US"/>
        </w:rPr>
      </w:pPr>
      <w:r w:rsidRPr="00A2446C">
        <w:rPr>
          <w:rFonts w:asciiTheme="minorBidi" w:hAnsiTheme="minorBidi"/>
          <w:sz w:val="20"/>
          <w:szCs w:val="20"/>
          <w:lang w:val="en-US" w:bidi="he-IL"/>
        </w:rPr>
        <w:t xml:space="preserve">Assesses, monitors and document the humanitarian situation and its impacts on beneficiaries, </w:t>
      </w:r>
      <w:r w:rsidR="0018261A" w:rsidRPr="00A2446C">
        <w:rPr>
          <w:rFonts w:asciiTheme="minorBidi" w:hAnsiTheme="minorBidi"/>
          <w:sz w:val="20"/>
          <w:szCs w:val="20"/>
          <w:lang w:val="en-US" w:bidi="he-IL"/>
        </w:rPr>
        <w:t xml:space="preserve">and </w:t>
      </w:r>
      <w:r w:rsidRPr="00A2446C">
        <w:rPr>
          <w:rFonts w:asciiTheme="minorBidi" w:hAnsiTheme="minorBidi"/>
          <w:sz w:val="20"/>
          <w:szCs w:val="20"/>
          <w:lang w:val="en-US" w:bidi="he-IL"/>
        </w:rPr>
        <w:t>proposes and implements courses of action</w:t>
      </w:r>
      <w:r w:rsidR="0018261A" w:rsidRPr="00A2446C">
        <w:rPr>
          <w:rFonts w:asciiTheme="minorBidi" w:hAnsiTheme="minorBidi"/>
          <w:sz w:val="20"/>
          <w:szCs w:val="20"/>
          <w:lang w:val="en-US" w:bidi="he-IL"/>
        </w:rPr>
        <w:t>.</w:t>
      </w:r>
    </w:p>
    <w:p w14:paraId="3F30F795" w14:textId="77777777" w:rsidR="006874AB" w:rsidRPr="00A2446C" w:rsidRDefault="006874AB" w:rsidP="006874AB">
      <w:pPr>
        <w:pStyle w:val="ListParagraph"/>
        <w:numPr>
          <w:ilvl w:val="0"/>
          <w:numId w:val="18"/>
        </w:numPr>
        <w:tabs>
          <w:tab w:val="left" w:pos="216"/>
          <w:tab w:val="left" w:pos="360"/>
        </w:tabs>
        <w:spacing w:after="0"/>
        <w:ind w:left="0" w:firstLine="0"/>
        <w:jc w:val="both"/>
        <w:textAlignment w:val="baseline"/>
        <w:rPr>
          <w:rFonts w:asciiTheme="minorBidi" w:eastAsia="Arial" w:hAnsiTheme="minorBidi"/>
          <w:sz w:val="20"/>
          <w:szCs w:val="20"/>
          <w:lang w:val="en-US"/>
        </w:rPr>
      </w:pPr>
      <w:r w:rsidRPr="00A2446C">
        <w:rPr>
          <w:rFonts w:asciiTheme="minorBidi" w:eastAsia="Arial" w:hAnsiTheme="minorBidi"/>
          <w:sz w:val="20"/>
          <w:szCs w:val="20"/>
          <w:lang w:val="en-US"/>
        </w:rPr>
        <w:t>Contributes to the design and implementation of projects.</w:t>
      </w:r>
    </w:p>
    <w:p w14:paraId="0742EE5E" w14:textId="1FD37DBB" w:rsidR="00780A57" w:rsidRPr="00A2446C" w:rsidRDefault="00780A57" w:rsidP="0018261A">
      <w:pPr>
        <w:pStyle w:val="ListParagraph"/>
        <w:numPr>
          <w:ilvl w:val="0"/>
          <w:numId w:val="18"/>
        </w:numPr>
        <w:tabs>
          <w:tab w:val="left" w:pos="360"/>
        </w:tabs>
        <w:autoSpaceDE w:val="0"/>
        <w:autoSpaceDN w:val="0"/>
        <w:adjustRightInd w:val="0"/>
        <w:spacing w:after="0" w:line="240" w:lineRule="atLeast"/>
        <w:ind w:left="0" w:firstLine="0"/>
        <w:jc w:val="both"/>
        <w:rPr>
          <w:rFonts w:asciiTheme="minorBidi" w:hAnsiTheme="minorBidi"/>
          <w:sz w:val="20"/>
          <w:szCs w:val="20"/>
          <w:lang w:val="en-US" w:bidi="he-IL"/>
        </w:rPr>
      </w:pPr>
      <w:r w:rsidRPr="00A2446C">
        <w:rPr>
          <w:rFonts w:asciiTheme="minorBidi" w:hAnsiTheme="minorBidi"/>
          <w:sz w:val="20"/>
          <w:szCs w:val="20"/>
          <w:lang w:val="en-US" w:bidi="he-IL"/>
        </w:rPr>
        <w:t xml:space="preserve">Liaises with other </w:t>
      </w:r>
      <w:r w:rsidR="0018261A" w:rsidRPr="00A2446C">
        <w:rPr>
          <w:rFonts w:asciiTheme="minorBidi" w:hAnsiTheme="minorBidi"/>
          <w:sz w:val="20"/>
          <w:szCs w:val="20"/>
          <w:lang w:val="en-US" w:bidi="he-IL"/>
        </w:rPr>
        <w:t xml:space="preserve">departments </w:t>
      </w:r>
      <w:r w:rsidRPr="00A2446C">
        <w:rPr>
          <w:rFonts w:asciiTheme="minorBidi" w:hAnsiTheme="minorBidi"/>
          <w:sz w:val="20"/>
          <w:szCs w:val="20"/>
          <w:lang w:val="en-US" w:bidi="he-IL"/>
        </w:rPr>
        <w:t xml:space="preserve">in the delegation involved in activities relating to </w:t>
      </w:r>
      <w:r w:rsidR="00964EAF">
        <w:rPr>
          <w:rFonts w:asciiTheme="minorBidi" w:hAnsiTheme="minorBidi" w:hint="cs"/>
          <w:sz w:val="20"/>
          <w:szCs w:val="20"/>
          <w:lang w:val="en-US" w:bidi="he-IL"/>
        </w:rPr>
        <w:t xml:space="preserve">ICRC </w:t>
      </w:r>
      <w:r w:rsidRPr="00A2446C">
        <w:rPr>
          <w:rFonts w:asciiTheme="minorBidi" w:hAnsiTheme="minorBidi"/>
          <w:sz w:val="20"/>
          <w:szCs w:val="20"/>
          <w:lang w:val="en-US" w:bidi="he-IL"/>
        </w:rPr>
        <w:t>Protection</w:t>
      </w:r>
      <w:r w:rsidR="00A2446C">
        <w:rPr>
          <w:rFonts w:asciiTheme="minorBidi" w:hAnsiTheme="minorBidi"/>
          <w:sz w:val="20"/>
          <w:szCs w:val="20"/>
          <w:lang w:val="en-US" w:bidi="he-IL"/>
        </w:rPr>
        <w:t>.</w:t>
      </w:r>
      <w:r w:rsidRPr="00A2446C">
        <w:rPr>
          <w:rFonts w:asciiTheme="minorBidi" w:hAnsiTheme="minorBidi"/>
          <w:sz w:val="20"/>
          <w:szCs w:val="20"/>
          <w:lang w:val="en-US" w:bidi="he-IL"/>
        </w:rPr>
        <w:t xml:space="preserve">  </w:t>
      </w:r>
    </w:p>
    <w:p w14:paraId="0D9ADCE3" w14:textId="33AAE00F" w:rsidR="00780A57" w:rsidRPr="00A2446C" w:rsidRDefault="00780A57" w:rsidP="0018261A">
      <w:pPr>
        <w:pStyle w:val="ListParagraph"/>
        <w:numPr>
          <w:ilvl w:val="0"/>
          <w:numId w:val="18"/>
        </w:numPr>
        <w:tabs>
          <w:tab w:val="left" w:pos="360"/>
        </w:tabs>
        <w:autoSpaceDE w:val="0"/>
        <w:autoSpaceDN w:val="0"/>
        <w:adjustRightInd w:val="0"/>
        <w:spacing w:after="0" w:line="240" w:lineRule="atLeast"/>
        <w:ind w:left="0" w:firstLine="0"/>
        <w:jc w:val="both"/>
        <w:rPr>
          <w:rFonts w:asciiTheme="minorBidi" w:hAnsiTheme="minorBidi"/>
          <w:sz w:val="20"/>
          <w:szCs w:val="20"/>
          <w:lang w:val="en-US" w:bidi="he-IL"/>
        </w:rPr>
      </w:pPr>
      <w:r w:rsidRPr="00A2446C">
        <w:rPr>
          <w:rFonts w:asciiTheme="minorBidi" w:hAnsiTheme="minorBidi"/>
          <w:sz w:val="20"/>
          <w:szCs w:val="20"/>
          <w:lang w:val="en-US" w:bidi="he-IL"/>
        </w:rPr>
        <w:t xml:space="preserve">Ensures the relevant and timely internal reporting linked </w:t>
      </w:r>
      <w:r w:rsidR="0018261A" w:rsidRPr="00A2446C">
        <w:rPr>
          <w:rFonts w:asciiTheme="minorBidi" w:hAnsiTheme="minorBidi"/>
          <w:sz w:val="20"/>
          <w:szCs w:val="20"/>
          <w:lang w:val="en-US" w:bidi="he-IL"/>
        </w:rPr>
        <w:t xml:space="preserve">to </w:t>
      </w:r>
      <w:r w:rsidR="00964EAF">
        <w:rPr>
          <w:rFonts w:asciiTheme="minorBidi" w:hAnsiTheme="minorBidi" w:hint="cs"/>
          <w:sz w:val="20"/>
          <w:szCs w:val="20"/>
          <w:lang w:val="en-US" w:bidi="he-IL"/>
        </w:rPr>
        <w:t>ICRC</w:t>
      </w:r>
      <w:r w:rsidR="00964EAF">
        <w:rPr>
          <w:rFonts w:asciiTheme="minorBidi" w:hAnsiTheme="minorBidi" w:hint="cs"/>
          <w:sz w:val="20"/>
          <w:szCs w:val="20"/>
          <w:rtl/>
          <w:lang w:val="en-US" w:bidi="he-IL"/>
        </w:rPr>
        <w:t xml:space="preserve"> </w:t>
      </w:r>
      <w:r w:rsidR="0018261A" w:rsidRPr="00A2446C">
        <w:rPr>
          <w:rFonts w:asciiTheme="minorBidi" w:hAnsiTheme="minorBidi"/>
          <w:sz w:val="20"/>
          <w:szCs w:val="20"/>
          <w:lang w:val="en-US" w:bidi="he-IL"/>
        </w:rPr>
        <w:t xml:space="preserve">Protection. </w:t>
      </w:r>
    </w:p>
    <w:p w14:paraId="7F9441B1" w14:textId="2D26DA97" w:rsidR="00204139" w:rsidRPr="00A2446C" w:rsidRDefault="00204139" w:rsidP="0018261A">
      <w:pPr>
        <w:tabs>
          <w:tab w:val="left" w:pos="216"/>
          <w:tab w:val="left" w:pos="360"/>
        </w:tabs>
        <w:ind w:right="216"/>
        <w:jc w:val="both"/>
        <w:textAlignment w:val="baseline"/>
        <w:rPr>
          <w:rFonts w:asciiTheme="minorBidi" w:eastAsia="Arial" w:hAnsiTheme="minorBidi"/>
          <w:sz w:val="12"/>
          <w:szCs w:val="12"/>
          <w:lang w:val="en-US"/>
        </w:rPr>
      </w:pPr>
    </w:p>
    <w:p w14:paraId="75A93256" w14:textId="1C5876CC" w:rsidR="00204139" w:rsidRPr="0018261A" w:rsidRDefault="004C00D4" w:rsidP="00552FD0">
      <w:pPr>
        <w:spacing w:line="240" w:lineRule="auto"/>
        <w:rPr>
          <w:rFonts w:asciiTheme="minorBidi" w:eastAsia="Arial" w:hAnsiTheme="minorBidi"/>
          <w:b/>
          <w:bCs/>
          <w:i/>
          <w:spacing w:val="10"/>
          <w:sz w:val="20"/>
          <w:szCs w:val="20"/>
          <w:lang w:val="en-US"/>
        </w:rPr>
      </w:pPr>
      <w:r w:rsidRPr="0018261A">
        <w:rPr>
          <w:rFonts w:asciiTheme="minorBidi" w:hAnsiTheme="minorBidi"/>
          <w:b/>
          <w:bCs/>
          <w:sz w:val="20"/>
          <w:szCs w:val="20"/>
          <w:lang w:val="en-US" w:eastAsia="fr-CH"/>
        </w:rPr>
        <w:t>Job Requirements</w:t>
      </w:r>
      <w:r w:rsidR="00812E9F" w:rsidRPr="0018261A">
        <w:rPr>
          <w:rFonts w:asciiTheme="minorBidi" w:hAnsiTheme="minorBidi"/>
          <w:b/>
          <w:bCs/>
          <w:sz w:val="20"/>
          <w:szCs w:val="20"/>
          <w:lang w:val="en-US" w:eastAsia="fr-CH"/>
        </w:rPr>
        <w:t xml:space="preserve"> and Experience</w:t>
      </w:r>
    </w:p>
    <w:p w14:paraId="12D1171F" w14:textId="5D171A35" w:rsidR="004C00D4" w:rsidRPr="0018261A" w:rsidRDefault="004C00D4" w:rsidP="00552FD0">
      <w:pPr>
        <w:pStyle w:val="ListParagraph"/>
        <w:numPr>
          <w:ilvl w:val="0"/>
          <w:numId w:val="18"/>
        </w:numPr>
        <w:tabs>
          <w:tab w:val="left" w:pos="216"/>
          <w:tab w:val="left" w:pos="360"/>
        </w:tabs>
        <w:ind w:right="216"/>
        <w:textAlignment w:val="baseline"/>
        <w:rPr>
          <w:rFonts w:asciiTheme="minorBidi" w:eastAsia="Arial" w:hAnsiTheme="minorBidi"/>
          <w:sz w:val="20"/>
          <w:szCs w:val="20"/>
          <w:lang w:val="en-US"/>
        </w:rPr>
      </w:pPr>
      <w:r w:rsidRPr="0018261A">
        <w:rPr>
          <w:rFonts w:asciiTheme="minorBidi" w:eastAsia="Arial" w:hAnsiTheme="minorBidi"/>
          <w:sz w:val="20"/>
          <w:szCs w:val="20"/>
          <w:lang w:val="en-US"/>
        </w:rPr>
        <w:t>University degree in relevant field (e.g</w:t>
      </w:r>
      <w:r w:rsidR="00812E9F" w:rsidRPr="0018261A">
        <w:rPr>
          <w:rFonts w:asciiTheme="minorBidi" w:eastAsia="Arial" w:hAnsiTheme="minorBidi"/>
          <w:sz w:val="20"/>
          <w:szCs w:val="20"/>
          <w:lang w:val="en-US"/>
        </w:rPr>
        <w:t>.</w:t>
      </w:r>
      <w:r w:rsidRPr="0018261A">
        <w:rPr>
          <w:rFonts w:asciiTheme="minorBidi" w:eastAsia="Arial" w:hAnsiTheme="minorBidi"/>
          <w:sz w:val="20"/>
          <w:szCs w:val="20"/>
          <w:lang w:val="en-US"/>
        </w:rPr>
        <w:t xml:space="preserve"> political science, social sciences, law).</w:t>
      </w:r>
    </w:p>
    <w:p w14:paraId="7A70AE90" w14:textId="77777777" w:rsidR="004C00D4" w:rsidRPr="0018261A" w:rsidRDefault="004C00D4" w:rsidP="00552FD0">
      <w:pPr>
        <w:pStyle w:val="ListParagraph"/>
        <w:numPr>
          <w:ilvl w:val="0"/>
          <w:numId w:val="18"/>
        </w:numPr>
        <w:tabs>
          <w:tab w:val="left" w:pos="216"/>
          <w:tab w:val="left" w:pos="360"/>
        </w:tabs>
        <w:ind w:right="216"/>
        <w:textAlignment w:val="baseline"/>
        <w:rPr>
          <w:rFonts w:asciiTheme="minorBidi" w:eastAsia="Arial" w:hAnsiTheme="minorBidi"/>
          <w:sz w:val="20"/>
          <w:szCs w:val="20"/>
          <w:lang w:val="en-US"/>
        </w:rPr>
      </w:pPr>
      <w:r w:rsidRPr="0018261A">
        <w:rPr>
          <w:rFonts w:asciiTheme="minorBidi" w:eastAsia="Arial" w:hAnsiTheme="minorBidi"/>
          <w:sz w:val="20"/>
          <w:szCs w:val="20"/>
          <w:lang w:val="en-US"/>
        </w:rPr>
        <w:t xml:space="preserve">Fluent level (minimum C1) of English and Hebrew. </w:t>
      </w:r>
    </w:p>
    <w:p w14:paraId="0B074B12" w14:textId="77777777" w:rsidR="0018261A" w:rsidRPr="0018261A" w:rsidRDefault="004C00D4" w:rsidP="0018261A">
      <w:pPr>
        <w:pStyle w:val="ListParagraph"/>
        <w:numPr>
          <w:ilvl w:val="0"/>
          <w:numId w:val="18"/>
        </w:numPr>
        <w:tabs>
          <w:tab w:val="left" w:pos="216"/>
          <w:tab w:val="left" w:pos="360"/>
        </w:tabs>
        <w:ind w:right="216"/>
        <w:textAlignment w:val="baseline"/>
        <w:rPr>
          <w:rFonts w:asciiTheme="minorBidi" w:eastAsia="Arial" w:hAnsiTheme="minorBidi"/>
          <w:sz w:val="20"/>
          <w:szCs w:val="20"/>
          <w:lang w:val="en-US"/>
        </w:rPr>
      </w:pPr>
      <w:r w:rsidRPr="0018261A">
        <w:rPr>
          <w:rFonts w:asciiTheme="minorBidi" w:eastAsia="Arial" w:hAnsiTheme="minorBidi"/>
          <w:sz w:val="20"/>
          <w:szCs w:val="20"/>
          <w:lang w:val="en-US"/>
        </w:rPr>
        <w:t>Computer literacy.</w:t>
      </w:r>
    </w:p>
    <w:p w14:paraId="21B4746E" w14:textId="57D1145E" w:rsidR="004C00D4" w:rsidRDefault="004C00D4" w:rsidP="0018261A">
      <w:pPr>
        <w:pStyle w:val="ListParagraph"/>
        <w:numPr>
          <w:ilvl w:val="0"/>
          <w:numId w:val="18"/>
        </w:numPr>
        <w:tabs>
          <w:tab w:val="left" w:pos="216"/>
          <w:tab w:val="left" w:pos="360"/>
        </w:tabs>
        <w:ind w:right="216"/>
        <w:textAlignment w:val="baseline"/>
        <w:rPr>
          <w:rFonts w:asciiTheme="minorBidi" w:eastAsia="Arial" w:hAnsiTheme="minorBidi"/>
          <w:sz w:val="20"/>
          <w:szCs w:val="20"/>
          <w:lang w:val="en-US"/>
        </w:rPr>
      </w:pPr>
      <w:r w:rsidRPr="0018261A">
        <w:rPr>
          <w:rFonts w:asciiTheme="minorBidi" w:eastAsia="Arial" w:hAnsiTheme="minorBidi"/>
          <w:sz w:val="20"/>
          <w:szCs w:val="20"/>
          <w:lang w:val="en-US"/>
        </w:rPr>
        <w:t xml:space="preserve">A minimum of 5 years’ work experience </w:t>
      </w:r>
    </w:p>
    <w:p w14:paraId="5AA19ED9" w14:textId="2C818537" w:rsidR="008E4C79" w:rsidRPr="0018261A" w:rsidRDefault="008E4C79" w:rsidP="0018261A">
      <w:pPr>
        <w:pStyle w:val="ListParagraph"/>
        <w:numPr>
          <w:ilvl w:val="0"/>
          <w:numId w:val="18"/>
        </w:numPr>
        <w:tabs>
          <w:tab w:val="left" w:pos="216"/>
          <w:tab w:val="left" w:pos="360"/>
        </w:tabs>
        <w:ind w:right="216"/>
        <w:textAlignment w:val="baseline"/>
        <w:rPr>
          <w:rFonts w:asciiTheme="minorBidi" w:eastAsia="Arial" w:hAnsiTheme="minorBidi"/>
          <w:sz w:val="20"/>
          <w:szCs w:val="20"/>
          <w:lang w:val="en-US"/>
        </w:rPr>
      </w:pPr>
      <w:r>
        <w:rPr>
          <w:rFonts w:asciiTheme="minorBidi" w:eastAsia="Arial" w:hAnsiTheme="minorBidi"/>
          <w:sz w:val="20"/>
          <w:szCs w:val="20"/>
          <w:lang w:val="en-US"/>
        </w:rPr>
        <w:t xml:space="preserve">Manual </w:t>
      </w:r>
      <w:r w:rsidR="00964EAF">
        <w:rPr>
          <w:rFonts w:asciiTheme="minorBidi" w:eastAsia="Arial" w:hAnsiTheme="minorBidi"/>
          <w:sz w:val="20"/>
          <w:szCs w:val="20"/>
          <w:lang w:val="en-US"/>
        </w:rPr>
        <w:t xml:space="preserve">driving </w:t>
      </w:r>
      <w:r>
        <w:rPr>
          <w:rFonts w:asciiTheme="minorBidi" w:eastAsia="Arial" w:hAnsiTheme="minorBidi"/>
          <w:sz w:val="20"/>
          <w:szCs w:val="20"/>
          <w:lang w:val="en-US"/>
        </w:rPr>
        <w:t>license</w:t>
      </w:r>
    </w:p>
    <w:p w14:paraId="0A18326B" w14:textId="3CCFA6F8" w:rsidR="004C00D4" w:rsidRPr="0018261A" w:rsidRDefault="004C00D4" w:rsidP="00780A57">
      <w:pPr>
        <w:pStyle w:val="ListParagraph"/>
        <w:numPr>
          <w:ilvl w:val="0"/>
          <w:numId w:val="18"/>
        </w:numPr>
        <w:tabs>
          <w:tab w:val="left" w:pos="216"/>
          <w:tab w:val="left" w:pos="360"/>
        </w:tabs>
        <w:ind w:right="216"/>
        <w:textAlignment w:val="baseline"/>
        <w:rPr>
          <w:rFonts w:asciiTheme="minorBidi" w:eastAsia="Arial" w:hAnsiTheme="minorBidi"/>
          <w:sz w:val="20"/>
          <w:szCs w:val="20"/>
          <w:lang w:val="en-US"/>
        </w:rPr>
      </w:pPr>
      <w:r w:rsidRPr="0018261A">
        <w:rPr>
          <w:rFonts w:asciiTheme="minorBidi" w:eastAsia="Arial" w:hAnsiTheme="minorBidi"/>
          <w:sz w:val="20"/>
          <w:szCs w:val="20"/>
          <w:lang w:val="en-US"/>
        </w:rPr>
        <w:t xml:space="preserve">Program/project experience with the ICRC or other humanitarian agency is </w:t>
      </w:r>
      <w:r w:rsidR="00652626" w:rsidRPr="0018261A">
        <w:rPr>
          <w:rFonts w:asciiTheme="minorBidi" w:eastAsia="Arial" w:hAnsiTheme="minorBidi"/>
          <w:sz w:val="20"/>
          <w:szCs w:val="20"/>
          <w:lang w:val="en-US"/>
        </w:rPr>
        <w:t>an asset</w:t>
      </w:r>
      <w:r w:rsidRPr="0018261A">
        <w:rPr>
          <w:rFonts w:asciiTheme="minorBidi" w:eastAsia="Arial" w:hAnsiTheme="minorBidi"/>
          <w:sz w:val="20"/>
          <w:szCs w:val="20"/>
          <w:lang w:val="en-US"/>
        </w:rPr>
        <w:t xml:space="preserve">. </w:t>
      </w:r>
    </w:p>
    <w:p w14:paraId="7AB8BC99" w14:textId="0A9E0AE7" w:rsidR="008323AF" w:rsidRDefault="00321831" w:rsidP="0024059A">
      <w:pPr>
        <w:tabs>
          <w:tab w:val="left" w:pos="216"/>
        </w:tabs>
        <w:spacing w:before="7" w:after="0" w:line="233" w:lineRule="exact"/>
        <w:textAlignment w:val="baseline"/>
        <w:rPr>
          <w:rStyle w:val="Hyperlink"/>
          <w:rFonts w:asciiTheme="minorBidi" w:hAnsiTheme="minorBidi"/>
          <w:color w:val="auto"/>
          <w:sz w:val="20"/>
          <w:szCs w:val="20"/>
          <w:u w:val="none"/>
          <w:lang w:val="en-US" w:eastAsia="fr-CH"/>
        </w:rPr>
      </w:pPr>
      <w:r w:rsidRPr="0018261A">
        <w:rPr>
          <w:rFonts w:asciiTheme="minorBidi" w:hAnsiTheme="minorBidi"/>
          <w:sz w:val="20"/>
          <w:szCs w:val="20"/>
          <w:lang w:val="en-US"/>
        </w:rPr>
        <w:br/>
      </w:r>
      <w:r w:rsidR="00EF3CC8" w:rsidRPr="00964EAF">
        <w:rPr>
          <w:rFonts w:asciiTheme="minorBidi" w:hAnsiTheme="minorBidi"/>
          <w:sz w:val="20"/>
          <w:szCs w:val="20"/>
          <w:lang w:val="en-US"/>
        </w:rPr>
        <w:t>Interested applicants are invited to submit their CV, education and work certificate</w:t>
      </w:r>
      <w:r w:rsidR="00780A57" w:rsidRPr="00964EAF">
        <w:rPr>
          <w:rFonts w:asciiTheme="minorBidi" w:hAnsiTheme="minorBidi"/>
          <w:sz w:val="20"/>
          <w:szCs w:val="20"/>
          <w:lang w:val="en-US"/>
        </w:rPr>
        <w:t xml:space="preserve">s, together with details of </w:t>
      </w:r>
      <w:r w:rsidR="004C00D4" w:rsidRPr="00964EAF">
        <w:rPr>
          <w:rFonts w:asciiTheme="minorBidi" w:hAnsiTheme="minorBidi"/>
          <w:sz w:val="20"/>
          <w:szCs w:val="20"/>
          <w:lang w:val="en-US"/>
        </w:rPr>
        <w:t>three references</w:t>
      </w:r>
      <w:r w:rsidR="006A57D4" w:rsidRPr="00964EAF">
        <w:rPr>
          <w:rFonts w:asciiTheme="minorBidi" w:hAnsiTheme="minorBidi"/>
          <w:sz w:val="20"/>
          <w:szCs w:val="20"/>
          <w:lang w:val="en-US"/>
        </w:rPr>
        <w:t xml:space="preserve">, in English, to </w:t>
      </w:r>
      <w:hyperlink r:id="rId8" w:history="1">
        <w:r w:rsidR="006A57D4" w:rsidRPr="00964EAF">
          <w:rPr>
            <w:rStyle w:val="Hyperlink"/>
            <w:rFonts w:asciiTheme="minorBidi" w:hAnsiTheme="minorBidi"/>
            <w:color w:val="auto"/>
            <w:sz w:val="20"/>
            <w:szCs w:val="20"/>
            <w:lang w:val="en-US" w:eastAsia="fr-CH"/>
          </w:rPr>
          <w:t>jer_recruitment_services@icrc.org</w:t>
        </w:r>
      </w:hyperlink>
      <w:r w:rsidR="006A57D4" w:rsidRPr="00964EAF">
        <w:rPr>
          <w:rStyle w:val="Hyperlink"/>
          <w:rFonts w:asciiTheme="minorBidi" w:hAnsiTheme="minorBidi"/>
          <w:color w:val="auto"/>
          <w:sz w:val="20"/>
          <w:szCs w:val="20"/>
          <w:lang w:val="en-US" w:eastAsia="fr-CH"/>
        </w:rPr>
        <w:t>,</w:t>
      </w:r>
      <w:r w:rsidR="006A57D4" w:rsidRPr="00964EAF">
        <w:rPr>
          <w:rStyle w:val="Hyperlink"/>
          <w:rFonts w:asciiTheme="minorBidi" w:hAnsiTheme="minorBidi"/>
          <w:color w:val="auto"/>
          <w:sz w:val="20"/>
          <w:szCs w:val="20"/>
          <w:u w:val="none"/>
          <w:lang w:val="en-US" w:eastAsia="fr-CH"/>
        </w:rPr>
        <w:t xml:space="preserve"> </w:t>
      </w:r>
      <w:r w:rsidR="00984D75" w:rsidRPr="00964EAF">
        <w:rPr>
          <w:rStyle w:val="Hyperlink"/>
          <w:rFonts w:asciiTheme="minorBidi" w:hAnsiTheme="minorBidi"/>
          <w:color w:val="auto"/>
          <w:sz w:val="20"/>
          <w:szCs w:val="20"/>
          <w:u w:val="none"/>
          <w:lang w:val="en-US" w:eastAsia="fr-CH"/>
        </w:rPr>
        <w:t xml:space="preserve"> </w:t>
      </w:r>
      <w:r w:rsidR="007B0F15" w:rsidRPr="00964EAF">
        <w:rPr>
          <w:rStyle w:val="Hyperlink"/>
          <w:rFonts w:asciiTheme="minorBidi" w:hAnsiTheme="minorBidi"/>
          <w:color w:val="auto"/>
          <w:sz w:val="20"/>
          <w:szCs w:val="20"/>
          <w:u w:val="none"/>
          <w:lang w:val="en-US" w:eastAsia="fr-CH"/>
        </w:rPr>
        <w:t xml:space="preserve">by </w:t>
      </w:r>
      <w:r w:rsidR="0024059A" w:rsidRPr="00964EAF">
        <w:rPr>
          <w:rStyle w:val="Hyperlink"/>
          <w:rFonts w:asciiTheme="minorBidi" w:hAnsiTheme="minorBidi"/>
          <w:color w:val="auto"/>
          <w:sz w:val="20"/>
          <w:szCs w:val="20"/>
          <w:u w:val="none"/>
          <w:lang w:val="en-US" w:eastAsia="fr-CH"/>
        </w:rPr>
        <w:t xml:space="preserve">latest </w:t>
      </w:r>
      <w:r w:rsidR="00964EAF" w:rsidRPr="00964EAF">
        <w:rPr>
          <w:rStyle w:val="Hyperlink"/>
          <w:rFonts w:asciiTheme="minorBidi" w:hAnsiTheme="minorBidi"/>
          <w:b/>
          <w:bCs/>
          <w:color w:val="auto"/>
          <w:sz w:val="20"/>
          <w:szCs w:val="20"/>
          <w:u w:val="none"/>
          <w:lang w:val="en-US" w:eastAsia="fr-CH"/>
        </w:rPr>
        <w:t>December 8</w:t>
      </w:r>
      <w:r w:rsidR="00177AAD" w:rsidRPr="00964EAF">
        <w:rPr>
          <w:rStyle w:val="Hyperlink"/>
          <w:rFonts w:asciiTheme="minorBidi" w:hAnsiTheme="minorBidi"/>
          <w:b/>
          <w:bCs/>
          <w:color w:val="auto"/>
          <w:sz w:val="20"/>
          <w:szCs w:val="20"/>
          <w:u w:val="none"/>
          <w:lang w:val="en-US" w:eastAsia="fr-CH"/>
        </w:rPr>
        <w:t>th</w:t>
      </w:r>
      <w:r w:rsidR="007B0F15" w:rsidRPr="00964EAF">
        <w:rPr>
          <w:rStyle w:val="Hyperlink"/>
          <w:rFonts w:asciiTheme="minorBidi" w:hAnsiTheme="minorBidi"/>
          <w:b/>
          <w:bCs/>
          <w:color w:val="auto"/>
          <w:sz w:val="20"/>
          <w:szCs w:val="20"/>
          <w:u w:val="none"/>
          <w:lang w:val="en-US" w:eastAsia="fr-CH"/>
        </w:rPr>
        <w:t xml:space="preserve"> 202</w:t>
      </w:r>
      <w:r w:rsidR="0024059A" w:rsidRPr="00964EAF">
        <w:rPr>
          <w:rStyle w:val="Hyperlink"/>
          <w:rFonts w:asciiTheme="minorBidi" w:hAnsiTheme="minorBidi"/>
          <w:b/>
          <w:bCs/>
          <w:color w:val="auto"/>
          <w:sz w:val="20"/>
          <w:szCs w:val="20"/>
          <w:u w:val="none"/>
          <w:lang w:val="en-US" w:eastAsia="fr-CH"/>
        </w:rPr>
        <w:t>4</w:t>
      </w:r>
      <w:r w:rsidR="00812E9F" w:rsidRPr="00964EAF">
        <w:rPr>
          <w:rStyle w:val="Hyperlink"/>
          <w:rFonts w:asciiTheme="minorBidi" w:hAnsiTheme="minorBidi"/>
          <w:b/>
          <w:bCs/>
          <w:color w:val="auto"/>
          <w:sz w:val="20"/>
          <w:szCs w:val="20"/>
          <w:u w:val="none"/>
          <w:lang w:val="en-US" w:eastAsia="fr-CH"/>
        </w:rPr>
        <w:t>.</w:t>
      </w:r>
      <w:r w:rsidR="0024059A" w:rsidRPr="0018261A">
        <w:rPr>
          <w:rStyle w:val="Hyperlink"/>
          <w:rFonts w:asciiTheme="minorBidi" w:hAnsiTheme="minorBidi"/>
          <w:color w:val="auto"/>
          <w:sz w:val="20"/>
          <w:szCs w:val="20"/>
          <w:u w:val="none"/>
          <w:lang w:val="en-US" w:eastAsia="fr-CH"/>
        </w:rPr>
        <w:t xml:space="preserve"> </w:t>
      </w:r>
    </w:p>
    <w:p w14:paraId="394BF78D" w14:textId="77777777" w:rsidR="00A2446C" w:rsidRPr="00A2446C" w:rsidRDefault="00A2446C" w:rsidP="0024059A">
      <w:pPr>
        <w:tabs>
          <w:tab w:val="left" w:pos="216"/>
        </w:tabs>
        <w:spacing w:before="7" w:after="0" w:line="233" w:lineRule="exact"/>
        <w:textAlignment w:val="baseline"/>
        <w:rPr>
          <w:rStyle w:val="Hyperlink"/>
          <w:rFonts w:asciiTheme="minorBidi" w:hAnsiTheme="minorBidi"/>
          <w:color w:val="auto"/>
          <w:sz w:val="12"/>
          <w:szCs w:val="12"/>
          <w:u w:val="none"/>
          <w:lang w:val="en-US" w:eastAsia="fr-CH"/>
        </w:rPr>
      </w:pPr>
    </w:p>
    <w:p w14:paraId="16D1DE22" w14:textId="77777777" w:rsidR="00964EAF" w:rsidRDefault="004C00D4" w:rsidP="00964EAF">
      <w:pPr>
        <w:jc w:val="center"/>
        <w:rPr>
          <w:rFonts w:asciiTheme="minorBidi" w:eastAsia="Times New Roman" w:hAnsiTheme="minorBidi"/>
          <w:b/>
          <w:i/>
          <w:iCs/>
          <w:color w:val="FF0000"/>
          <w:sz w:val="18"/>
          <w:szCs w:val="18"/>
          <w:lang w:val="en-US" w:eastAsia="en-GB"/>
        </w:rPr>
      </w:pPr>
      <w:r w:rsidRPr="0018261A">
        <w:rPr>
          <w:rFonts w:asciiTheme="minorBidi" w:eastAsia="Times New Roman" w:hAnsiTheme="minorBidi"/>
          <w:b/>
          <w:i/>
          <w:iCs/>
          <w:color w:val="FF0000"/>
          <w:sz w:val="18"/>
          <w:szCs w:val="18"/>
          <w:lang w:val="en-US" w:eastAsia="en-GB"/>
        </w:rPr>
        <w:t>R</w:t>
      </w:r>
      <w:r w:rsidR="000E0738" w:rsidRPr="0018261A">
        <w:rPr>
          <w:rFonts w:asciiTheme="minorBidi" w:eastAsia="Times New Roman" w:hAnsiTheme="minorBidi"/>
          <w:b/>
          <w:i/>
          <w:iCs/>
          <w:color w:val="FF0000"/>
          <w:sz w:val="18"/>
          <w:szCs w:val="18"/>
          <w:lang w:val="en-US" w:eastAsia="en-GB"/>
        </w:rPr>
        <w:t xml:space="preserve">elevant applications will be </w:t>
      </w:r>
      <w:r w:rsidR="00812E9F" w:rsidRPr="0018261A">
        <w:rPr>
          <w:rFonts w:asciiTheme="minorBidi" w:eastAsia="Times New Roman" w:hAnsiTheme="minorBidi"/>
          <w:b/>
          <w:i/>
          <w:iCs/>
          <w:color w:val="FF0000"/>
          <w:sz w:val="18"/>
          <w:szCs w:val="18"/>
          <w:lang w:val="en-US" w:eastAsia="en-GB"/>
        </w:rPr>
        <w:t>treated,</w:t>
      </w:r>
      <w:r w:rsidR="000E0738" w:rsidRPr="0018261A">
        <w:rPr>
          <w:rFonts w:asciiTheme="minorBidi" w:eastAsia="Times New Roman" w:hAnsiTheme="minorBidi"/>
          <w:b/>
          <w:i/>
          <w:iCs/>
          <w:color w:val="FF0000"/>
          <w:sz w:val="18"/>
          <w:szCs w:val="18"/>
          <w:lang w:val="en-US" w:eastAsia="en-GB"/>
        </w:rPr>
        <w:t xml:space="preserve"> and </w:t>
      </w:r>
      <w:r w:rsidRPr="0018261A">
        <w:rPr>
          <w:rFonts w:asciiTheme="minorBidi" w:eastAsia="Times New Roman" w:hAnsiTheme="minorBidi"/>
          <w:b/>
          <w:i/>
          <w:iCs/>
          <w:color w:val="FF0000"/>
          <w:sz w:val="18"/>
          <w:szCs w:val="18"/>
          <w:lang w:val="en-US" w:eastAsia="en-GB"/>
        </w:rPr>
        <w:t xml:space="preserve">only </w:t>
      </w:r>
      <w:r w:rsidR="006A57D4" w:rsidRPr="0018261A">
        <w:rPr>
          <w:rFonts w:asciiTheme="minorBidi" w:eastAsia="Times New Roman" w:hAnsiTheme="minorBidi"/>
          <w:b/>
          <w:i/>
          <w:iCs/>
          <w:color w:val="FF0000"/>
          <w:sz w:val="18"/>
          <w:szCs w:val="18"/>
          <w:lang w:val="en-US" w:eastAsia="en-GB"/>
        </w:rPr>
        <w:t xml:space="preserve">shortlisted </w:t>
      </w:r>
      <w:r w:rsidR="000E0738" w:rsidRPr="0018261A">
        <w:rPr>
          <w:rFonts w:asciiTheme="minorBidi" w:eastAsia="Times New Roman" w:hAnsiTheme="minorBidi"/>
          <w:b/>
          <w:i/>
          <w:iCs/>
          <w:color w:val="FF0000"/>
          <w:sz w:val="18"/>
          <w:szCs w:val="18"/>
          <w:lang w:val="en-US" w:eastAsia="en-GB"/>
        </w:rPr>
        <w:t>candidates will be contacted</w:t>
      </w:r>
      <w:r w:rsidR="00812E9F" w:rsidRPr="0018261A">
        <w:rPr>
          <w:rFonts w:asciiTheme="minorBidi" w:eastAsia="Times New Roman" w:hAnsiTheme="minorBidi"/>
          <w:b/>
          <w:i/>
          <w:iCs/>
          <w:color w:val="FF0000"/>
          <w:sz w:val="18"/>
          <w:szCs w:val="18"/>
          <w:lang w:val="en-US" w:eastAsia="en-GB"/>
        </w:rPr>
        <w:t>.</w:t>
      </w:r>
    </w:p>
    <w:p w14:paraId="1C8CBA19" w14:textId="6B4A2748" w:rsidR="00CA3A21" w:rsidRPr="00A2446C" w:rsidRDefault="004C00D4" w:rsidP="00964EAF">
      <w:pPr>
        <w:jc w:val="center"/>
        <w:rPr>
          <w:rFonts w:asciiTheme="minorBidi" w:eastAsia="Times New Roman" w:hAnsiTheme="minorBidi"/>
          <w:b/>
          <w:i/>
          <w:iCs/>
          <w:color w:val="FF0000"/>
          <w:sz w:val="18"/>
          <w:szCs w:val="18"/>
          <w:lang w:val="en-US" w:eastAsia="en-GB"/>
        </w:rPr>
      </w:pPr>
      <w:r w:rsidRPr="0018261A">
        <w:rPr>
          <w:rFonts w:asciiTheme="minorBidi" w:eastAsia="Times New Roman" w:hAnsiTheme="minorBidi"/>
          <w:b/>
          <w:bCs/>
          <w:i/>
          <w:iCs/>
          <w:color w:val="FF0000"/>
          <w:sz w:val="18"/>
          <w:szCs w:val="18"/>
          <w:lang w:val="en-US" w:eastAsia="en-GB"/>
        </w:rPr>
        <w:lastRenderedPageBreak/>
        <w:t>“</w:t>
      </w:r>
      <w:r w:rsidR="006A57D4" w:rsidRPr="0018261A">
        <w:rPr>
          <w:rFonts w:asciiTheme="minorBidi" w:eastAsia="Times New Roman" w:hAnsiTheme="minorBidi"/>
          <w:b/>
          <w:bCs/>
          <w:i/>
          <w:iCs/>
          <w:color w:val="FF0000"/>
          <w:sz w:val="18"/>
          <w:szCs w:val="18"/>
          <w:lang w:val="en-US" w:eastAsia="en-GB"/>
        </w:rPr>
        <w:t>The ICRC values diversity and is committed to create an inclusive working environment. We welcome applications from all qualified candidates.”</w:t>
      </w:r>
    </w:p>
    <w:sectPr w:rsidR="00CA3A21" w:rsidRPr="00A2446C" w:rsidSect="00964EAF">
      <w:pgSz w:w="11906" w:h="16838"/>
      <w:pgMar w:top="1417" w:right="1417" w:bottom="1417" w:left="1417"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C90E" w14:textId="77777777" w:rsidR="00A248B7" w:rsidRDefault="00A248B7" w:rsidP="00572857">
      <w:pPr>
        <w:spacing w:after="0" w:line="240" w:lineRule="auto"/>
      </w:pPr>
      <w:r>
        <w:separator/>
      </w:r>
    </w:p>
  </w:endnote>
  <w:endnote w:type="continuationSeparator" w:id="0">
    <w:p w14:paraId="35790776" w14:textId="77777777" w:rsidR="00A248B7" w:rsidRDefault="00A248B7" w:rsidP="005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5D5B" w14:textId="77777777" w:rsidR="00A248B7" w:rsidRDefault="00A248B7" w:rsidP="00572857">
      <w:pPr>
        <w:spacing w:after="0" w:line="240" w:lineRule="auto"/>
      </w:pPr>
      <w:r>
        <w:separator/>
      </w:r>
    </w:p>
  </w:footnote>
  <w:footnote w:type="continuationSeparator" w:id="0">
    <w:p w14:paraId="681B2EA8" w14:textId="77777777" w:rsidR="00A248B7" w:rsidRDefault="00A248B7" w:rsidP="00572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F3C"/>
    <w:multiLevelType w:val="hybridMultilevel"/>
    <w:tmpl w:val="8A6A6C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96F0EFA"/>
    <w:multiLevelType w:val="hybridMultilevel"/>
    <w:tmpl w:val="74788C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B044F43"/>
    <w:multiLevelType w:val="multilevel"/>
    <w:tmpl w:val="230832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CE7805"/>
    <w:multiLevelType w:val="hybridMultilevel"/>
    <w:tmpl w:val="2F5C5C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3D03E1E"/>
    <w:multiLevelType w:val="multilevel"/>
    <w:tmpl w:val="755E0352"/>
    <w:lvl w:ilvl="0">
      <w:numFmt w:val="bullet"/>
      <w:lvlText w:val="·"/>
      <w:lvlJc w:val="left"/>
      <w:pPr>
        <w:tabs>
          <w:tab w:val="left" w:pos="216"/>
        </w:tabs>
      </w:pPr>
      <w:rPr>
        <w:rFonts w:ascii="Symbol" w:eastAsia="Symbol" w:hAnsi="Symbol"/>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A3673"/>
    <w:multiLevelType w:val="multilevel"/>
    <w:tmpl w:val="4140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52292"/>
    <w:multiLevelType w:val="hybridMultilevel"/>
    <w:tmpl w:val="99B8D470"/>
    <w:lvl w:ilvl="0" w:tplc="04070005">
      <w:start w:val="1"/>
      <w:numFmt w:val="bullet"/>
      <w:lvlText w:val=""/>
      <w:lvlJc w:val="left"/>
      <w:pPr>
        <w:ind w:left="770" w:hanging="360"/>
      </w:pPr>
      <w:rPr>
        <w:rFonts w:ascii="Wingdings" w:hAnsi="Wingdings" w:hint="default"/>
      </w:rPr>
    </w:lvl>
    <w:lvl w:ilvl="1" w:tplc="100C0003" w:tentative="1">
      <w:start w:val="1"/>
      <w:numFmt w:val="bullet"/>
      <w:lvlText w:val="o"/>
      <w:lvlJc w:val="left"/>
      <w:pPr>
        <w:ind w:left="1490" w:hanging="360"/>
      </w:pPr>
      <w:rPr>
        <w:rFonts w:ascii="Courier New" w:hAnsi="Courier New" w:cs="Courier New" w:hint="default"/>
      </w:rPr>
    </w:lvl>
    <w:lvl w:ilvl="2" w:tplc="100C0005" w:tentative="1">
      <w:start w:val="1"/>
      <w:numFmt w:val="bullet"/>
      <w:lvlText w:val=""/>
      <w:lvlJc w:val="left"/>
      <w:pPr>
        <w:ind w:left="2210" w:hanging="360"/>
      </w:pPr>
      <w:rPr>
        <w:rFonts w:ascii="Wingdings" w:hAnsi="Wingdings" w:hint="default"/>
      </w:rPr>
    </w:lvl>
    <w:lvl w:ilvl="3" w:tplc="100C0001" w:tentative="1">
      <w:start w:val="1"/>
      <w:numFmt w:val="bullet"/>
      <w:lvlText w:val=""/>
      <w:lvlJc w:val="left"/>
      <w:pPr>
        <w:ind w:left="2930" w:hanging="360"/>
      </w:pPr>
      <w:rPr>
        <w:rFonts w:ascii="Symbol" w:hAnsi="Symbol" w:hint="default"/>
      </w:rPr>
    </w:lvl>
    <w:lvl w:ilvl="4" w:tplc="100C0003" w:tentative="1">
      <w:start w:val="1"/>
      <w:numFmt w:val="bullet"/>
      <w:lvlText w:val="o"/>
      <w:lvlJc w:val="left"/>
      <w:pPr>
        <w:ind w:left="3650" w:hanging="360"/>
      </w:pPr>
      <w:rPr>
        <w:rFonts w:ascii="Courier New" w:hAnsi="Courier New" w:cs="Courier New" w:hint="default"/>
      </w:rPr>
    </w:lvl>
    <w:lvl w:ilvl="5" w:tplc="100C0005" w:tentative="1">
      <w:start w:val="1"/>
      <w:numFmt w:val="bullet"/>
      <w:lvlText w:val=""/>
      <w:lvlJc w:val="left"/>
      <w:pPr>
        <w:ind w:left="4370" w:hanging="360"/>
      </w:pPr>
      <w:rPr>
        <w:rFonts w:ascii="Wingdings" w:hAnsi="Wingdings" w:hint="default"/>
      </w:rPr>
    </w:lvl>
    <w:lvl w:ilvl="6" w:tplc="100C0001" w:tentative="1">
      <w:start w:val="1"/>
      <w:numFmt w:val="bullet"/>
      <w:lvlText w:val=""/>
      <w:lvlJc w:val="left"/>
      <w:pPr>
        <w:ind w:left="5090" w:hanging="360"/>
      </w:pPr>
      <w:rPr>
        <w:rFonts w:ascii="Symbol" w:hAnsi="Symbol" w:hint="default"/>
      </w:rPr>
    </w:lvl>
    <w:lvl w:ilvl="7" w:tplc="100C0003" w:tentative="1">
      <w:start w:val="1"/>
      <w:numFmt w:val="bullet"/>
      <w:lvlText w:val="o"/>
      <w:lvlJc w:val="left"/>
      <w:pPr>
        <w:ind w:left="5810" w:hanging="360"/>
      </w:pPr>
      <w:rPr>
        <w:rFonts w:ascii="Courier New" w:hAnsi="Courier New" w:cs="Courier New" w:hint="default"/>
      </w:rPr>
    </w:lvl>
    <w:lvl w:ilvl="8" w:tplc="100C0005" w:tentative="1">
      <w:start w:val="1"/>
      <w:numFmt w:val="bullet"/>
      <w:lvlText w:val=""/>
      <w:lvlJc w:val="left"/>
      <w:pPr>
        <w:ind w:left="6530" w:hanging="360"/>
      </w:pPr>
      <w:rPr>
        <w:rFonts w:ascii="Wingdings" w:hAnsi="Wingdings" w:hint="default"/>
      </w:rPr>
    </w:lvl>
  </w:abstractNum>
  <w:abstractNum w:abstractNumId="7" w15:restartNumberingAfterBreak="0">
    <w:nsid w:val="21416F07"/>
    <w:multiLevelType w:val="hybridMultilevel"/>
    <w:tmpl w:val="7CE61D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212292E"/>
    <w:multiLevelType w:val="hybridMultilevel"/>
    <w:tmpl w:val="1ED675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9B7AF4"/>
    <w:multiLevelType w:val="hybridMultilevel"/>
    <w:tmpl w:val="742AFD9C"/>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0" w15:restartNumberingAfterBreak="0">
    <w:nsid w:val="4D144914"/>
    <w:multiLevelType w:val="hybridMultilevel"/>
    <w:tmpl w:val="AC0490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D4A5700"/>
    <w:multiLevelType w:val="hybridMultilevel"/>
    <w:tmpl w:val="A740B7F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2" w15:restartNumberingAfterBreak="0">
    <w:nsid w:val="50F51424"/>
    <w:multiLevelType w:val="hybridMultilevel"/>
    <w:tmpl w:val="A350A6F0"/>
    <w:lvl w:ilvl="0" w:tplc="0407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1600CDD"/>
    <w:multiLevelType w:val="hybridMultilevel"/>
    <w:tmpl w:val="7DD61860"/>
    <w:lvl w:ilvl="0" w:tplc="0407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FB55BAF"/>
    <w:multiLevelType w:val="hybridMultilevel"/>
    <w:tmpl w:val="37C4D8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0393725"/>
    <w:multiLevelType w:val="multilevel"/>
    <w:tmpl w:val="A2E6ED06"/>
    <w:lvl w:ilvl="0">
      <w:numFmt w:val="bullet"/>
      <w:lvlText w:val="n"/>
      <w:lvlJc w:val="left"/>
      <w:pPr>
        <w:tabs>
          <w:tab w:val="left" w:pos="216"/>
        </w:tabs>
      </w:pPr>
      <w:rPr>
        <w:rFonts w:ascii="Wingdings" w:eastAsia="Wingdings" w:hAnsi="Wingdings"/>
        <w:color w:val="0B0E0D"/>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CE19E2"/>
    <w:multiLevelType w:val="hybridMultilevel"/>
    <w:tmpl w:val="4EA6C2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A382964"/>
    <w:multiLevelType w:val="hybridMultilevel"/>
    <w:tmpl w:val="3DD807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B7B1386"/>
    <w:multiLevelType w:val="hybridMultilevel"/>
    <w:tmpl w:val="494A100E"/>
    <w:lvl w:ilvl="0" w:tplc="0407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B652D53"/>
    <w:multiLevelType w:val="multilevel"/>
    <w:tmpl w:val="1888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5794A"/>
    <w:multiLevelType w:val="multilevel"/>
    <w:tmpl w:val="9A646E8A"/>
    <w:lvl w:ilvl="0">
      <w:numFmt w:val="bullet"/>
      <w:lvlText w:val="·"/>
      <w:lvlJc w:val="left"/>
      <w:pPr>
        <w:tabs>
          <w:tab w:val="left" w:pos="504"/>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4995649">
    <w:abstractNumId w:val="19"/>
  </w:num>
  <w:num w:numId="2" w16cid:durableId="1266887163">
    <w:abstractNumId w:val="5"/>
  </w:num>
  <w:num w:numId="3" w16cid:durableId="520630276">
    <w:abstractNumId w:val="2"/>
  </w:num>
  <w:num w:numId="4" w16cid:durableId="1102840775">
    <w:abstractNumId w:val="8"/>
  </w:num>
  <w:num w:numId="5" w16cid:durableId="937641038">
    <w:abstractNumId w:val="13"/>
  </w:num>
  <w:num w:numId="6" w16cid:durableId="873225599">
    <w:abstractNumId w:val="6"/>
  </w:num>
  <w:num w:numId="7" w16cid:durableId="77136941">
    <w:abstractNumId w:val="12"/>
  </w:num>
  <w:num w:numId="8" w16cid:durableId="1393045265">
    <w:abstractNumId w:val="18"/>
  </w:num>
  <w:num w:numId="9" w16cid:durableId="466974318">
    <w:abstractNumId w:val="4"/>
  </w:num>
  <w:num w:numId="10" w16cid:durableId="435831546">
    <w:abstractNumId w:val="20"/>
  </w:num>
  <w:num w:numId="11" w16cid:durableId="292369695">
    <w:abstractNumId w:val="15"/>
  </w:num>
  <w:num w:numId="12" w16cid:durableId="1868059013">
    <w:abstractNumId w:val="7"/>
  </w:num>
  <w:num w:numId="13" w16cid:durableId="1663386032">
    <w:abstractNumId w:val="9"/>
  </w:num>
  <w:num w:numId="14" w16cid:durableId="678894162">
    <w:abstractNumId w:val="17"/>
  </w:num>
  <w:num w:numId="15" w16cid:durableId="569073777">
    <w:abstractNumId w:val="3"/>
  </w:num>
  <w:num w:numId="16" w16cid:durableId="92556214">
    <w:abstractNumId w:val="10"/>
  </w:num>
  <w:num w:numId="17" w16cid:durableId="1333295080">
    <w:abstractNumId w:val="14"/>
  </w:num>
  <w:num w:numId="18" w16cid:durableId="611864927">
    <w:abstractNumId w:val="11"/>
  </w:num>
  <w:num w:numId="19" w16cid:durableId="586116717">
    <w:abstractNumId w:val="0"/>
  </w:num>
  <w:num w:numId="20" w16cid:durableId="2000110184">
    <w:abstractNumId w:val="16"/>
  </w:num>
  <w:num w:numId="21" w16cid:durableId="1046681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57"/>
    <w:rsid w:val="0001031D"/>
    <w:rsid w:val="00017EC5"/>
    <w:rsid w:val="0002367D"/>
    <w:rsid w:val="00026C77"/>
    <w:rsid w:val="00043ECB"/>
    <w:rsid w:val="00091957"/>
    <w:rsid w:val="000E0738"/>
    <w:rsid w:val="00163894"/>
    <w:rsid w:val="00175524"/>
    <w:rsid w:val="00177AAD"/>
    <w:rsid w:val="0018261A"/>
    <w:rsid w:val="00187028"/>
    <w:rsid w:val="00204139"/>
    <w:rsid w:val="0024043D"/>
    <w:rsid w:val="0024059A"/>
    <w:rsid w:val="00251117"/>
    <w:rsid w:val="002726F0"/>
    <w:rsid w:val="002B4956"/>
    <w:rsid w:val="0031361C"/>
    <w:rsid w:val="00321831"/>
    <w:rsid w:val="00324C30"/>
    <w:rsid w:val="00336FCC"/>
    <w:rsid w:val="003C055D"/>
    <w:rsid w:val="003D195B"/>
    <w:rsid w:val="00443DCA"/>
    <w:rsid w:val="00482D5F"/>
    <w:rsid w:val="004C00D4"/>
    <w:rsid w:val="004E1E6D"/>
    <w:rsid w:val="00552FD0"/>
    <w:rsid w:val="005552E8"/>
    <w:rsid w:val="00572857"/>
    <w:rsid w:val="005B783D"/>
    <w:rsid w:val="00626738"/>
    <w:rsid w:val="00646E1F"/>
    <w:rsid w:val="00652626"/>
    <w:rsid w:val="006874AB"/>
    <w:rsid w:val="006A57D4"/>
    <w:rsid w:val="007670E7"/>
    <w:rsid w:val="00780A57"/>
    <w:rsid w:val="007B0F15"/>
    <w:rsid w:val="007D6417"/>
    <w:rsid w:val="00807AB2"/>
    <w:rsid w:val="00810FB1"/>
    <w:rsid w:val="00812E9F"/>
    <w:rsid w:val="008323AF"/>
    <w:rsid w:val="008940D3"/>
    <w:rsid w:val="008B618B"/>
    <w:rsid w:val="008E4AA4"/>
    <w:rsid w:val="008E4C79"/>
    <w:rsid w:val="00904EC4"/>
    <w:rsid w:val="0091345F"/>
    <w:rsid w:val="00964EAF"/>
    <w:rsid w:val="00984D75"/>
    <w:rsid w:val="009D428A"/>
    <w:rsid w:val="009E0479"/>
    <w:rsid w:val="00A2446C"/>
    <w:rsid w:val="00A248B7"/>
    <w:rsid w:val="00A76C2F"/>
    <w:rsid w:val="00B24F62"/>
    <w:rsid w:val="00B255E3"/>
    <w:rsid w:val="00BD1A3D"/>
    <w:rsid w:val="00C13DFF"/>
    <w:rsid w:val="00C6064D"/>
    <w:rsid w:val="00C978B2"/>
    <w:rsid w:val="00CA3A21"/>
    <w:rsid w:val="00CB692C"/>
    <w:rsid w:val="00D17B7B"/>
    <w:rsid w:val="00D57279"/>
    <w:rsid w:val="00DB1C24"/>
    <w:rsid w:val="00DE675A"/>
    <w:rsid w:val="00E41DD9"/>
    <w:rsid w:val="00EF3CC8"/>
    <w:rsid w:val="00F07E44"/>
    <w:rsid w:val="00F83B97"/>
    <w:rsid w:val="00FA2C4C"/>
    <w:rsid w:val="00FC154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67EB"/>
  <w15:chartTrackingRefBased/>
  <w15:docId w15:val="{ACA1C761-82E7-47E0-9A17-5AE73AE9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8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2857"/>
  </w:style>
  <w:style w:type="paragraph" w:styleId="Footer">
    <w:name w:val="footer"/>
    <w:basedOn w:val="Normal"/>
    <w:link w:val="FooterChar"/>
    <w:uiPriority w:val="99"/>
    <w:unhideWhenUsed/>
    <w:rsid w:val="005728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2857"/>
  </w:style>
  <w:style w:type="paragraph" w:styleId="Revision">
    <w:name w:val="Revision"/>
    <w:hidden/>
    <w:uiPriority w:val="99"/>
    <w:semiHidden/>
    <w:rsid w:val="00CA3A21"/>
    <w:pPr>
      <w:spacing w:after="0" w:line="240" w:lineRule="auto"/>
    </w:pPr>
  </w:style>
  <w:style w:type="paragraph" w:styleId="NormalWeb">
    <w:name w:val="Normal (Web)"/>
    <w:basedOn w:val="Normal"/>
    <w:uiPriority w:val="99"/>
    <w:semiHidden/>
    <w:unhideWhenUsed/>
    <w:rsid w:val="00FC1540"/>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ListParagraph">
    <w:name w:val="List Paragraph"/>
    <w:basedOn w:val="Normal"/>
    <w:uiPriority w:val="34"/>
    <w:qFormat/>
    <w:rsid w:val="00FC1540"/>
    <w:pPr>
      <w:ind w:left="720"/>
      <w:contextualSpacing/>
    </w:pPr>
  </w:style>
  <w:style w:type="character" w:styleId="Hyperlink">
    <w:name w:val="Hyperlink"/>
    <w:basedOn w:val="DefaultParagraphFont"/>
    <w:uiPriority w:val="99"/>
    <w:unhideWhenUsed/>
    <w:rsid w:val="006A57D4"/>
    <w:rPr>
      <w:color w:val="0563C1"/>
      <w:u w:val="single"/>
    </w:rPr>
  </w:style>
  <w:style w:type="character" w:styleId="CommentReference">
    <w:name w:val="annotation reference"/>
    <w:basedOn w:val="DefaultParagraphFont"/>
    <w:uiPriority w:val="99"/>
    <w:semiHidden/>
    <w:unhideWhenUsed/>
    <w:rsid w:val="00C6064D"/>
    <w:rPr>
      <w:sz w:val="16"/>
      <w:szCs w:val="16"/>
    </w:rPr>
  </w:style>
  <w:style w:type="paragraph" w:styleId="CommentText">
    <w:name w:val="annotation text"/>
    <w:basedOn w:val="Normal"/>
    <w:link w:val="CommentTextChar"/>
    <w:uiPriority w:val="99"/>
    <w:unhideWhenUsed/>
    <w:rsid w:val="00C6064D"/>
    <w:pPr>
      <w:spacing w:line="240" w:lineRule="auto"/>
    </w:pPr>
    <w:rPr>
      <w:sz w:val="20"/>
      <w:szCs w:val="20"/>
    </w:rPr>
  </w:style>
  <w:style w:type="character" w:customStyle="1" w:styleId="CommentTextChar">
    <w:name w:val="Comment Text Char"/>
    <w:basedOn w:val="DefaultParagraphFont"/>
    <w:link w:val="CommentText"/>
    <w:uiPriority w:val="99"/>
    <w:rsid w:val="00C6064D"/>
    <w:rPr>
      <w:sz w:val="20"/>
      <w:szCs w:val="20"/>
    </w:rPr>
  </w:style>
  <w:style w:type="paragraph" w:styleId="CommentSubject">
    <w:name w:val="annotation subject"/>
    <w:basedOn w:val="CommentText"/>
    <w:next w:val="CommentText"/>
    <w:link w:val="CommentSubjectChar"/>
    <w:uiPriority w:val="99"/>
    <w:semiHidden/>
    <w:unhideWhenUsed/>
    <w:rsid w:val="00C6064D"/>
    <w:rPr>
      <w:b/>
      <w:bCs/>
    </w:rPr>
  </w:style>
  <w:style w:type="character" w:customStyle="1" w:styleId="CommentSubjectChar">
    <w:name w:val="Comment Subject Char"/>
    <w:basedOn w:val="CommentTextChar"/>
    <w:link w:val="CommentSubject"/>
    <w:uiPriority w:val="99"/>
    <w:semiHidden/>
    <w:rsid w:val="00C606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9100">
      <w:bodyDiv w:val="1"/>
      <w:marLeft w:val="0"/>
      <w:marRight w:val="0"/>
      <w:marTop w:val="0"/>
      <w:marBottom w:val="0"/>
      <w:divBdr>
        <w:top w:val="none" w:sz="0" w:space="0" w:color="auto"/>
        <w:left w:val="none" w:sz="0" w:space="0" w:color="auto"/>
        <w:bottom w:val="none" w:sz="0" w:space="0" w:color="auto"/>
        <w:right w:val="none" w:sz="0" w:space="0" w:color="auto"/>
      </w:divBdr>
      <w:divsChild>
        <w:div w:id="1868911710">
          <w:marLeft w:val="0"/>
          <w:marRight w:val="0"/>
          <w:marTop w:val="0"/>
          <w:marBottom w:val="0"/>
          <w:divBdr>
            <w:top w:val="none" w:sz="0" w:space="0" w:color="auto"/>
            <w:left w:val="none" w:sz="0" w:space="0" w:color="auto"/>
            <w:bottom w:val="none" w:sz="0" w:space="0" w:color="auto"/>
            <w:right w:val="none" w:sz="0" w:space="0" w:color="auto"/>
          </w:divBdr>
        </w:div>
        <w:div w:id="749617141">
          <w:marLeft w:val="0"/>
          <w:marRight w:val="0"/>
          <w:marTop w:val="0"/>
          <w:marBottom w:val="0"/>
          <w:divBdr>
            <w:top w:val="none" w:sz="0" w:space="0" w:color="auto"/>
            <w:left w:val="none" w:sz="0" w:space="0" w:color="auto"/>
            <w:bottom w:val="none" w:sz="0" w:space="0" w:color="auto"/>
            <w:right w:val="none" w:sz="0" w:space="0" w:color="auto"/>
          </w:divBdr>
        </w:div>
        <w:div w:id="589310909">
          <w:marLeft w:val="0"/>
          <w:marRight w:val="0"/>
          <w:marTop w:val="0"/>
          <w:marBottom w:val="0"/>
          <w:divBdr>
            <w:top w:val="none" w:sz="0" w:space="0" w:color="auto"/>
            <w:left w:val="none" w:sz="0" w:space="0" w:color="auto"/>
            <w:bottom w:val="none" w:sz="0" w:space="0" w:color="auto"/>
            <w:right w:val="none" w:sz="0" w:space="0" w:color="auto"/>
          </w:divBdr>
        </w:div>
        <w:div w:id="52699532">
          <w:marLeft w:val="0"/>
          <w:marRight w:val="0"/>
          <w:marTop w:val="0"/>
          <w:marBottom w:val="0"/>
          <w:divBdr>
            <w:top w:val="none" w:sz="0" w:space="0" w:color="auto"/>
            <w:left w:val="none" w:sz="0" w:space="0" w:color="auto"/>
            <w:bottom w:val="none" w:sz="0" w:space="0" w:color="auto"/>
            <w:right w:val="none" w:sz="0" w:space="0" w:color="auto"/>
          </w:divBdr>
        </w:div>
        <w:div w:id="2037535163">
          <w:marLeft w:val="0"/>
          <w:marRight w:val="0"/>
          <w:marTop w:val="0"/>
          <w:marBottom w:val="0"/>
          <w:divBdr>
            <w:top w:val="none" w:sz="0" w:space="0" w:color="auto"/>
            <w:left w:val="none" w:sz="0" w:space="0" w:color="auto"/>
            <w:bottom w:val="none" w:sz="0" w:space="0" w:color="auto"/>
            <w:right w:val="none" w:sz="0" w:space="0" w:color="auto"/>
          </w:divBdr>
        </w:div>
        <w:div w:id="893589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_recruitment_services@icr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9E3B-09BD-423B-88BF-E92B5E17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473</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Nashashibi</dc:creator>
  <cp:keywords/>
  <dc:description/>
  <cp:lastModifiedBy>Yuval Arie Nevo</cp:lastModifiedBy>
  <cp:revision>5</cp:revision>
  <cp:lastPrinted>2023-10-17T11:20:00Z</cp:lastPrinted>
  <dcterms:created xsi:type="dcterms:W3CDTF">2024-11-18T08:51:00Z</dcterms:created>
  <dcterms:modified xsi:type="dcterms:W3CDTF">2024-11-20T12:47:00Z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1d33f3-3a73-47ee-92a5-c817f2c19325_Enabled">
    <vt:lpwstr>true</vt:lpwstr>
  </property>
  <property fmtid="{D5CDD505-2E9C-101B-9397-08002B2CF9AE}" pid="3" name="MSIP_Label_6d1d33f3-3a73-47ee-92a5-c817f2c19325_SetDate">
    <vt:lpwstr>2024-11-17T21:10:07Z</vt:lpwstr>
  </property>
  <property fmtid="{D5CDD505-2E9C-101B-9397-08002B2CF9AE}" pid="4" name="MSIP_Label_6d1d33f3-3a73-47ee-92a5-c817f2c19325_Method">
    <vt:lpwstr>Privileged</vt:lpwstr>
  </property>
  <property fmtid="{D5CDD505-2E9C-101B-9397-08002B2CF9AE}" pid="5" name="MSIP_Label_6d1d33f3-3a73-47ee-92a5-c817f2c19325_Name">
    <vt:lpwstr>6d1d33f3-3a73-47ee-92a5-c817f2c19325</vt:lpwstr>
  </property>
  <property fmtid="{D5CDD505-2E9C-101B-9397-08002B2CF9AE}" pid="6" name="MSIP_Label_6d1d33f3-3a73-47ee-92a5-c817f2c19325_SiteId">
    <vt:lpwstr>9e8a5334-497c-4d8a-a797-7997cf8cc763</vt:lpwstr>
  </property>
  <property fmtid="{D5CDD505-2E9C-101B-9397-08002B2CF9AE}" pid="7" name="MSIP_Label_6d1d33f3-3a73-47ee-92a5-c817f2c19325_ActionId">
    <vt:lpwstr>4f77c158-c5b4-40e8-bcc1-41d543672787</vt:lpwstr>
  </property>
  <property fmtid="{D5CDD505-2E9C-101B-9397-08002B2CF9AE}" pid="8" name="MSIP_Label_6d1d33f3-3a73-47ee-92a5-c817f2c19325_ContentBits">
    <vt:lpwstr>0</vt:lpwstr>
  </property>
</Properties>
</file>