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76D4" w14:textId="51A5148A" w:rsidR="00605458" w:rsidRPr="00605458" w:rsidRDefault="0063267E" w:rsidP="0060545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34581"/>
          <w:sz w:val="28"/>
          <w:szCs w:val="28"/>
          <w:rtl/>
        </w:rPr>
      </w:pPr>
      <w:r>
        <w:rPr>
          <w:rFonts w:eastAsia="Times New Roman" w:cstheme="minorHAnsi" w:hint="cs"/>
          <w:b/>
          <w:bCs/>
          <w:color w:val="034581"/>
          <w:sz w:val="28"/>
          <w:szCs w:val="28"/>
          <w:rtl/>
        </w:rPr>
        <w:t>לעמותה ישראלית מובילה בתחום החינוך</w:t>
      </w:r>
      <w:r w:rsidR="00605458" w:rsidRPr="00605458">
        <w:rPr>
          <w:rFonts w:eastAsia="Times New Roman" w:cstheme="minorHAnsi" w:hint="cs"/>
          <w:b/>
          <w:bCs/>
          <w:color w:val="034581"/>
          <w:sz w:val="28"/>
          <w:szCs w:val="28"/>
          <w:rtl/>
        </w:rPr>
        <w:t xml:space="preserve"> </w:t>
      </w:r>
      <w:proofErr w:type="spellStart"/>
      <w:r w:rsidR="00605458" w:rsidRPr="00605458">
        <w:rPr>
          <w:rFonts w:eastAsia="Times New Roman" w:cstheme="minorHAnsi" w:hint="cs"/>
          <w:b/>
          <w:bCs/>
          <w:color w:val="034581"/>
          <w:sz w:val="28"/>
          <w:szCs w:val="28"/>
          <w:rtl/>
        </w:rPr>
        <w:t>דרוש</w:t>
      </w:r>
      <w:r w:rsidR="008C152E">
        <w:rPr>
          <w:rFonts w:eastAsia="Times New Roman" w:cstheme="minorHAnsi" w:hint="cs"/>
          <w:b/>
          <w:bCs/>
          <w:color w:val="034581"/>
          <w:sz w:val="28"/>
          <w:szCs w:val="28"/>
          <w:rtl/>
        </w:rPr>
        <w:t>.</w:t>
      </w:r>
      <w:r w:rsidR="00605458" w:rsidRPr="00605458">
        <w:rPr>
          <w:rFonts w:eastAsia="Times New Roman" w:cstheme="minorHAnsi" w:hint="cs"/>
          <w:b/>
          <w:bCs/>
          <w:color w:val="034581"/>
          <w:sz w:val="28"/>
          <w:szCs w:val="28"/>
          <w:rtl/>
        </w:rPr>
        <w:t>ה</w:t>
      </w:r>
      <w:proofErr w:type="spellEnd"/>
      <w:r w:rsidR="00605458" w:rsidRPr="00605458">
        <w:rPr>
          <w:rFonts w:eastAsia="Times New Roman" w:cstheme="minorHAnsi" w:hint="cs"/>
          <w:b/>
          <w:bCs/>
          <w:color w:val="034581"/>
          <w:sz w:val="28"/>
          <w:szCs w:val="28"/>
          <w:rtl/>
        </w:rPr>
        <w:t xml:space="preserve"> </w:t>
      </w:r>
      <w:proofErr w:type="spellStart"/>
      <w:r w:rsidR="008C152E">
        <w:rPr>
          <w:rFonts w:eastAsia="Times New Roman" w:cstheme="minorHAnsi" w:hint="cs"/>
          <w:b/>
          <w:bCs/>
          <w:color w:val="034581"/>
          <w:sz w:val="28"/>
          <w:szCs w:val="28"/>
          <w:rtl/>
        </w:rPr>
        <w:t>סמנכ"</w:t>
      </w:r>
      <w:r w:rsidR="00605458" w:rsidRPr="00605458">
        <w:rPr>
          <w:rFonts w:eastAsia="Times New Roman" w:cstheme="minorHAnsi"/>
          <w:b/>
          <w:bCs/>
          <w:color w:val="034581"/>
          <w:sz w:val="28"/>
          <w:szCs w:val="28"/>
          <w:rtl/>
        </w:rPr>
        <w:t>ל</w:t>
      </w:r>
      <w:r w:rsidR="00605458" w:rsidRPr="00605458">
        <w:rPr>
          <w:rFonts w:eastAsia="Times New Roman" w:cstheme="minorHAnsi" w:hint="cs"/>
          <w:b/>
          <w:bCs/>
          <w:color w:val="034581"/>
          <w:sz w:val="28"/>
          <w:szCs w:val="28"/>
          <w:rtl/>
        </w:rPr>
        <w:t>.</w:t>
      </w:r>
      <w:r w:rsidR="008C152E">
        <w:rPr>
          <w:rFonts w:eastAsia="Times New Roman" w:cstheme="minorHAnsi" w:hint="cs"/>
          <w:b/>
          <w:bCs/>
          <w:color w:val="034581"/>
          <w:sz w:val="28"/>
          <w:szCs w:val="28"/>
          <w:rtl/>
        </w:rPr>
        <w:t>י</w:t>
      </w:r>
      <w:r w:rsidR="00605458" w:rsidRPr="00605458">
        <w:rPr>
          <w:rFonts w:eastAsia="Times New Roman" w:cstheme="minorHAnsi"/>
          <w:b/>
          <w:bCs/>
          <w:color w:val="034581"/>
          <w:sz w:val="28"/>
          <w:szCs w:val="28"/>
          <w:rtl/>
        </w:rPr>
        <w:t>ת</w:t>
      </w:r>
      <w:proofErr w:type="spellEnd"/>
      <w:r w:rsidR="00605458" w:rsidRPr="00605458">
        <w:rPr>
          <w:rFonts w:eastAsia="Times New Roman" w:cstheme="minorHAnsi"/>
          <w:b/>
          <w:bCs/>
          <w:color w:val="034581"/>
          <w:sz w:val="28"/>
          <w:szCs w:val="28"/>
          <w:rtl/>
        </w:rPr>
        <w:t xml:space="preserve"> כספים</w:t>
      </w:r>
      <w:r w:rsidR="008C152E">
        <w:rPr>
          <w:rFonts w:eastAsia="Times New Roman" w:cstheme="minorHAnsi" w:hint="cs"/>
          <w:b/>
          <w:bCs/>
          <w:color w:val="034581"/>
          <w:sz w:val="28"/>
          <w:szCs w:val="28"/>
          <w:rtl/>
        </w:rPr>
        <w:t xml:space="preserve"> ותפעול</w:t>
      </w:r>
    </w:p>
    <w:p w14:paraId="1CA6669A" w14:textId="77777777" w:rsidR="00605458" w:rsidRPr="00605458" w:rsidRDefault="001D1AE5" w:rsidP="00605458">
      <w:pPr>
        <w:rPr>
          <w:rFonts w:eastAsia="Times New Roman" w:cstheme="minorHAnsi"/>
          <w:b/>
          <w:bCs/>
          <w:color w:val="034581"/>
          <w:sz w:val="24"/>
          <w:szCs w:val="24"/>
          <w:rtl/>
        </w:rPr>
      </w:pPr>
      <w:r w:rsidRPr="001D1AE5">
        <w:rPr>
          <w:rFonts w:eastAsia="Times New Roman" w:cstheme="minorHAnsi"/>
          <w:color w:val="034581"/>
          <w:sz w:val="24"/>
          <w:szCs w:val="24"/>
          <w:rtl/>
        </w:rPr>
        <w:br/>
      </w:r>
      <w:r w:rsidR="00605458" w:rsidRPr="00605458">
        <w:rPr>
          <w:rFonts w:eastAsia="Times New Roman" w:cstheme="minorHAnsi" w:hint="cs"/>
          <w:b/>
          <w:bCs/>
          <w:color w:val="034581"/>
          <w:sz w:val="24"/>
          <w:szCs w:val="24"/>
          <w:rtl/>
        </w:rPr>
        <w:t>תיאור</w:t>
      </w:r>
      <w:r w:rsidRPr="00605458">
        <w:rPr>
          <w:rFonts w:eastAsia="Times New Roman" w:cstheme="minorHAnsi"/>
          <w:b/>
          <w:bCs/>
          <w:color w:val="034581"/>
          <w:sz w:val="24"/>
          <w:szCs w:val="24"/>
          <w:rtl/>
        </w:rPr>
        <w:t xml:space="preserve"> התפקיד</w:t>
      </w:r>
    </w:p>
    <w:p w14:paraId="36BAF5A4" w14:textId="6D669C00" w:rsidR="00605458" w:rsidRPr="00605458" w:rsidRDefault="001D1AE5" w:rsidP="00605458">
      <w:pPr>
        <w:pStyle w:val="ListParagraph"/>
        <w:numPr>
          <w:ilvl w:val="0"/>
          <w:numId w:val="2"/>
        </w:numPr>
        <w:rPr>
          <w:rFonts w:ascii="Tahoma" w:eastAsia="HadassaLineProV2" w:hAnsi="Tahoma" w:cs="Tahoma"/>
          <w:u w:val="single"/>
        </w:rPr>
      </w:pPr>
      <w:r w:rsidRPr="00605458">
        <w:rPr>
          <w:rFonts w:eastAsia="Times New Roman" w:cstheme="minorHAnsi"/>
          <w:color w:val="034581"/>
          <w:sz w:val="24"/>
          <w:szCs w:val="24"/>
          <w:rtl/>
        </w:rPr>
        <w:t>אחריות כוללת על ניהול מערך הכספים בעמותה</w:t>
      </w:r>
      <w:r w:rsidR="00605458">
        <w:rPr>
          <w:rFonts w:eastAsia="Times New Roman" w:cstheme="minorHAnsi" w:hint="cs"/>
          <w:color w:val="034581"/>
          <w:sz w:val="24"/>
          <w:szCs w:val="24"/>
          <w:rtl/>
        </w:rPr>
        <w:t xml:space="preserve">, </w:t>
      </w:r>
      <w:r w:rsidR="00605458" w:rsidRPr="00605458">
        <w:rPr>
          <w:rFonts w:eastAsia="Times New Roman" w:cstheme="minorHAnsi"/>
          <w:color w:val="034581"/>
          <w:sz w:val="24"/>
          <w:szCs w:val="24"/>
          <w:rtl/>
        </w:rPr>
        <w:t>לרבות תכנון וניהול מהלכים אסטרטגים בטווח הקצר והארוך</w:t>
      </w:r>
    </w:p>
    <w:p w14:paraId="7547F721" w14:textId="77777777" w:rsidR="00BC7B01" w:rsidRPr="009A72EF" w:rsidRDefault="00BC7B01" w:rsidP="00BC7B01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</w:rPr>
      </w:pPr>
      <w:r w:rsidRPr="009A72EF">
        <w:rPr>
          <w:rFonts w:eastAsia="Times New Roman" w:cstheme="minorHAnsi"/>
          <w:color w:val="034581"/>
          <w:sz w:val="24"/>
          <w:szCs w:val="24"/>
          <w:rtl/>
        </w:rPr>
        <w:t>בעל זכות חתימה בעמותה</w:t>
      </w:r>
    </w:p>
    <w:p w14:paraId="3D6E6A4C" w14:textId="77777777" w:rsidR="00605458" w:rsidRPr="00605458" w:rsidRDefault="001D1AE5" w:rsidP="00605458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</w:rPr>
      </w:pPr>
      <w:r w:rsidRPr="00605458">
        <w:rPr>
          <w:rFonts w:eastAsia="Times New Roman" w:cstheme="minorHAnsi"/>
          <w:color w:val="034581"/>
          <w:sz w:val="24"/>
          <w:szCs w:val="24"/>
          <w:rtl/>
        </w:rPr>
        <w:t>הכנת תכנית עבודה שנתית</w:t>
      </w:r>
    </w:p>
    <w:p w14:paraId="4FF0B7A8" w14:textId="77777777" w:rsidR="00605458" w:rsidRPr="00605458" w:rsidRDefault="001D1AE5" w:rsidP="00605458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</w:rPr>
      </w:pPr>
      <w:r w:rsidRPr="00605458">
        <w:rPr>
          <w:rFonts w:eastAsia="Times New Roman" w:cstheme="minorHAnsi"/>
          <w:color w:val="034581"/>
          <w:sz w:val="24"/>
          <w:szCs w:val="24"/>
          <w:rtl/>
        </w:rPr>
        <w:t>הכנת תקציב שנתי ותקציב מול ביצוע</w:t>
      </w:r>
    </w:p>
    <w:p w14:paraId="60C27DE6" w14:textId="77777777" w:rsidR="00307D57" w:rsidRPr="00307D57" w:rsidRDefault="00307D57" w:rsidP="00307D57">
      <w:pPr>
        <w:pStyle w:val="ListParagraph"/>
        <w:numPr>
          <w:ilvl w:val="0"/>
          <w:numId w:val="2"/>
        </w:numPr>
        <w:rPr>
          <w:rFonts w:ascii="Tahoma" w:eastAsia="HadassaLineProV2" w:hAnsi="Tahoma" w:cs="Tahoma"/>
          <w:u w:val="single"/>
        </w:rPr>
      </w:pPr>
      <w:r w:rsidRPr="00307D57">
        <w:rPr>
          <w:rFonts w:eastAsia="Times New Roman" w:cs="Calibri"/>
          <w:color w:val="034581"/>
          <w:sz w:val="24"/>
          <w:szCs w:val="24"/>
          <w:rtl/>
        </w:rPr>
        <w:t xml:space="preserve">בקרה שוטפת על הוצאות </w:t>
      </w:r>
      <w:r>
        <w:rPr>
          <w:rFonts w:eastAsia="Times New Roman" w:cs="Calibri" w:hint="cs"/>
          <w:color w:val="034581"/>
          <w:sz w:val="24"/>
          <w:szCs w:val="24"/>
          <w:rtl/>
        </w:rPr>
        <w:t>ו</w:t>
      </w:r>
      <w:r w:rsidRPr="00307D57">
        <w:rPr>
          <w:rFonts w:eastAsia="Times New Roman" w:cs="Calibri"/>
          <w:color w:val="034581"/>
          <w:sz w:val="24"/>
          <w:szCs w:val="24"/>
          <w:rtl/>
        </w:rPr>
        <w:t xml:space="preserve">הכנסות </w:t>
      </w:r>
      <w:r>
        <w:rPr>
          <w:rFonts w:eastAsia="Times New Roman" w:cs="Calibri" w:hint="cs"/>
          <w:color w:val="034581"/>
          <w:sz w:val="24"/>
          <w:szCs w:val="24"/>
          <w:rtl/>
        </w:rPr>
        <w:t>העמותה</w:t>
      </w:r>
    </w:p>
    <w:p w14:paraId="2064C08A" w14:textId="77777777" w:rsidR="00605458" w:rsidRPr="00605458" w:rsidRDefault="00307D57" w:rsidP="00307D57">
      <w:pPr>
        <w:pStyle w:val="ListParagraph"/>
        <w:numPr>
          <w:ilvl w:val="0"/>
          <w:numId w:val="2"/>
        </w:numPr>
        <w:rPr>
          <w:rFonts w:ascii="Tahoma" w:eastAsia="HadassaLineProV2" w:hAnsi="Tahoma" w:cs="Tahoma"/>
          <w:u w:val="single"/>
        </w:rPr>
      </w:pPr>
      <w:r w:rsidRPr="00307D57">
        <w:rPr>
          <w:rFonts w:eastAsia="Times New Roman" w:cs="Calibri"/>
          <w:color w:val="034581"/>
          <w:sz w:val="24"/>
          <w:szCs w:val="24"/>
          <w:rtl/>
        </w:rPr>
        <w:t>אחריות כוללת על הכנת דוחות כספיים לצרכים פנים וחוץ ארגוניים</w:t>
      </w:r>
      <w:r w:rsidR="00605458" w:rsidRPr="00605458">
        <w:rPr>
          <w:rFonts w:eastAsia="Times New Roman" w:cstheme="minorHAnsi"/>
          <w:color w:val="034581"/>
          <w:sz w:val="24"/>
          <w:szCs w:val="24"/>
          <w:rtl/>
        </w:rPr>
        <w:t xml:space="preserve"> </w:t>
      </w:r>
    </w:p>
    <w:p w14:paraId="240F5ADE" w14:textId="77777777" w:rsidR="00BF0461" w:rsidRPr="00985601" w:rsidRDefault="00BF0461" w:rsidP="00BF0461">
      <w:pPr>
        <w:pStyle w:val="ListParagraph"/>
        <w:numPr>
          <w:ilvl w:val="0"/>
          <w:numId w:val="2"/>
        </w:numPr>
        <w:rPr>
          <w:rFonts w:ascii="Tahoma" w:eastAsia="HadassaLineProV2" w:hAnsi="Tahoma" w:cs="Tahoma"/>
        </w:rPr>
      </w:pPr>
      <w:r w:rsidRPr="00985601">
        <w:rPr>
          <w:rFonts w:eastAsia="Times New Roman" w:cs="Calibri"/>
          <w:color w:val="034581"/>
          <w:sz w:val="24"/>
          <w:szCs w:val="24"/>
          <w:rtl/>
        </w:rPr>
        <w:t>ליווי מנהלי</w:t>
      </w:r>
      <w:r>
        <w:rPr>
          <w:rFonts w:eastAsia="Times New Roman" w:cs="Calibri" w:hint="cs"/>
          <w:color w:val="034581"/>
          <w:sz w:val="24"/>
          <w:szCs w:val="24"/>
          <w:rtl/>
        </w:rPr>
        <w:t xml:space="preserve"> אגפים ומחלקות</w:t>
      </w:r>
      <w:r w:rsidRPr="00985601">
        <w:rPr>
          <w:rFonts w:eastAsia="Times New Roman" w:cs="Calibri"/>
          <w:color w:val="034581"/>
          <w:sz w:val="24"/>
          <w:szCs w:val="24"/>
          <w:rtl/>
        </w:rPr>
        <w:t xml:space="preserve"> בניהול התקציב השוטף</w:t>
      </w:r>
      <w:r w:rsidRPr="00985601">
        <w:rPr>
          <w:rFonts w:eastAsia="Times New Roman" w:cs="Calibri" w:hint="cs"/>
          <w:color w:val="034581"/>
          <w:sz w:val="24"/>
          <w:szCs w:val="24"/>
          <w:rtl/>
        </w:rPr>
        <w:t xml:space="preserve"> </w:t>
      </w:r>
    </w:p>
    <w:p w14:paraId="543B3BC2" w14:textId="77777777" w:rsidR="00605458" w:rsidRPr="00605458" w:rsidRDefault="001D1AE5" w:rsidP="00605458">
      <w:pPr>
        <w:pStyle w:val="ListParagraph"/>
        <w:numPr>
          <w:ilvl w:val="0"/>
          <w:numId w:val="2"/>
        </w:numPr>
        <w:rPr>
          <w:rFonts w:ascii="Tahoma" w:eastAsia="HadassaLineProV2" w:hAnsi="Tahoma" w:cs="Tahoma"/>
          <w:u w:val="single"/>
        </w:rPr>
      </w:pPr>
      <w:r w:rsidRPr="00605458">
        <w:rPr>
          <w:rFonts w:eastAsia="Times New Roman" w:cstheme="minorHAnsi"/>
          <w:color w:val="034581"/>
          <w:sz w:val="24"/>
          <w:szCs w:val="24"/>
          <w:rtl/>
        </w:rPr>
        <w:t>אחריות על קשר שוטף עם משרדי הממשלה ורשויות רלוונטיות</w:t>
      </w:r>
    </w:p>
    <w:p w14:paraId="6360A14A" w14:textId="6C5EFF9F" w:rsidR="00BF0461" w:rsidRDefault="00BF0461" w:rsidP="00BF0461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</w:rPr>
      </w:pPr>
      <w:r>
        <w:rPr>
          <w:rFonts w:eastAsia="Times New Roman" w:cstheme="minorHAnsi" w:hint="cs"/>
          <w:color w:val="034581"/>
          <w:sz w:val="24"/>
          <w:szCs w:val="24"/>
          <w:rtl/>
        </w:rPr>
        <w:t xml:space="preserve">אחריות </w:t>
      </w:r>
      <w:r w:rsidR="00897CBE">
        <w:rPr>
          <w:rFonts w:eastAsia="Times New Roman" w:cstheme="minorHAnsi" w:hint="cs"/>
          <w:color w:val="034581"/>
          <w:sz w:val="24"/>
          <w:szCs w:val="24"/>
          <w:rtl/>
        </w:rPr>
        <w:t>כוללת על תפעול העמותה כולל</w:t>
      </w:r>
      <w:r>
        <w:rPr>
          <w:rFonts w:eastAsia="Times New Roman" w:cstheme="minorHAnsi" w:hint="cs"/>
          <w:color w:val="034581"/>
          <w:sz w:val="24"/>
          <w:szCs w:val="24"/>
          <w:rtl/>
        </w:rPr>
        <w:t xml:space="preserve"> </w:t>
      </w:r>
      <w:r w:rsidR="00897CBE">
        <w:rPr>
          <w:rFonts w:eastAsia="Times New Roman" w:cstheme="minorHAnsi" w:hint="cs"/>
          <w:color w:val="034581"/>
          <w:sz w:val="24"/>
          <w:szCs w:val="24"/>
          <w:rtl/>
        </w:rPr>
        <w:t>נושאי</w:t>
      </w:r>
      <w:r>
        <w:rPr>
          <w:rFonts w:eastAsia="Times New Roman" w:cstheme="minorHAnsi" w:hint="cs"/>
          <w:color w:val="034581"/>
          <w:sz w:val="24"/>
          <w:szCs w:val="24"/>
          <w:rtl/>
        </w:rPr>
        <w:t xml:space="preserve"> ביטוח, בטחון ובטיחות</w:t>
      </w:r>
    </w:p>
    <w:p w14:paraId="7F706235" w14:textId="77777777" w:rsidR="00605458" w:rsidRPr="00605458" w:rsidRDefault="001D1AE5" w:rsidP="00985601">
      <w:pPr>
        <w:pStyle w:val="ListParagraph"/>
        <w:numPr>
          <w:ilvl w:val="0"/>
          <w:numId w:val="2"/>
        </w:numPr>
        <w:rPr>
          <w:rFonts w:ascii="Tahoma" w:eastAsia="HadassaLineProV2" w:hAnsi="Tahoma" w:cs="Tahoma"/>
          <w:u w:val="single"/>
        </w:rPr>
      </w:pPr>
      <w:r w:rsidRPr="00605458">
        <w:rPr>
          <w:rFonts w:eastAsia="Times New Roman" w:cstheme="minorHAnsi"/>
          <w:color w:val="034581"/>
          <w:sz w:val="24"/>
          <w:szCs w:val="24"/>
          <w:rtl/>
        </w:rPr>
        <w:t>ניהול הרכש</w:t>
      </w:r>
      <w:r w:rsidR="00985601">
        <w:rPr>
          <w:rFonts w:eastAsia="Times New Roman" w:cstheme="minorHAnsi" w:hint="cs"/>
          <w:color w:val="034581"/>
          <w:sz w:val="24"/>
          <w:szCs w:val="24"/>
          <w:rtl/>
        </w:rPr>
        <w:t xml:space="preserve">, </w:t>
      </w:r>
      <w:r w:rsidRPr="00605458">
        <w:rPr>
          <w:rFonts w:eastAsia="Times New Roman" w:cstheme="minorHAnsi"/>
          <w:color w:val="034581"/>
          <w:sz w:val="24"/>
          <w:szCs w:val="24"/>
          <w:rtl/>
        </w:rPr>
        <w:t>הובלת מכרזים</w:t>
      </w:r>
      <w:r w:rsidR="00985601">
        <w:rPr>
          <w:rFonts w:eastAsia="Times New Roman" w:cstheme="minorHAnsi" w:hint="cs"/>
          <w:color w:val="034581"/>
          <w:sz w:val="24"/>
          <w:szCs w:val="24"/>
          <w:rtl/>
        </w:rPr>
        <w:t xml:space="preserve"> </w:t>
      </w:r>
    </w:p>
    <w:p w14:paraId="15747834" w14:textId="6EEFB1B5" w:rsidR="00605458" w:rsidRPr="00605458" w:rsidRDefault="001D1AE5" w:rsidP="00872256">
      <w:pPr>
        <w:pStyle w:val="ListParagraph"/>
        <w:numPr>
          <w:ilvl w:val="0"/>
          <w:numId w:val="2"/>
        </w:numPr>
        <w:rPr>
          <w:rFonts w:ascii="Tahoma" w:eastAsia="HadassaLineProV2" w:hAnsi="Tahoma" w:cs="Tahoma"/>
        </w:rPr>
      </w:pPr>
      <w:r w:rsidRPr="00605458">
        <w:rPr>
          <w:rFonts w:eastAsia="Times New Roman" w:cstheme="minorHAnsi"/>
          <w:color w:val="034581"/>
          <w:sz w:val="24"/>
          <w:szCs w:val="24"/>
          <w:rtl/>
        </w:rPr>
        <w:t>בקרה ומעקב על הקשר עם לקוחות וספקי</w:t>
      </w:r>
      <w:r w:rsidR="00BF0461">
        <w:rPr>
          <w:rFonts w:eastAsia="Times New Roman" w:cstheme="minorHAnsi" w:hint="cs"/>
          <w:color w:val="034581"/>
          <w:sz w:val="24"/>
          <w:szCs w:val="24"/>
          <w:rtl/>
        </w:rPr>
        <w:t xml:space="preserve"> העמותה</w:t>
      </w:r>
      <w:r w:rsidRPr="00605458">
        <w:rPr>
          <w:rFonts w:eastAsia="Times New Roman" w:cstheme="minorHAnsi"/>
          <w:color w:val="034581"/>
          <w:sz w:val="24"/>
          <w:szCs w:val="24"/>
          <w:rtl/>
        </w:rPr>
        <w:t xml:space="preserve"> </w:t>
      </w:r>
      <w:r w:rsidR="00BF0461">
        <w:rPr>
          <w:rFonts w:eastAsia="Times New Roman" w:cstheme="minorHAnsi" w:hint="cs"/>
          <w:color w:val="034581"/>
          <w:sz w:val="24"/>
          <w:szCs w:val="24"/>
          <w:rtl/>
        </w:rPr>
        <w:t xml:space="preserve">(כולל ספקי </w:t>
      </w:r>
      <w:r w:rsidR="00BF0461">
        <w:rPr>
          <w:rFonts w:eastAsia="Times New Roman" w:cstheme="minorHAnsi"/>
          <w:color w:val="034581"/>
          <w:sz w:val="24"/>
          <w:szCs w:val="24"/>
        </w:rPr>
        <w:t>IT</w:t>
      </w:r>
      <w:r w:rsidR="00BF0461">
        <w:rPr>
          <w:rFonts w:eastAsia="Times New Roman" w:cstheme="minorHAnsi" w:hint="cs"/>
          <w:color w:val="034581"/>
          <w:sz w:val="24"/>
          <w:szCs w:val="24"/>
          <w:rtl/>
        </w:rPr>
        <w:t xml:space="preserve">) </w:t>
      </w:r>
    </w:p>
    <w:p w14:paraId="59EBDE94" w14:textId="77777777" w:rsidR="00605458" w:rsidRDefault="00605458" w:rsidP="00985601">
      <w:pPr>
        <w:pStyle w:val="ListParagraph"/>
        <w:numPr>
          <w:ilvl w:val="0"/>
          <w:numId w:val="2"/>
        </w:numPr>
        <w:rPr>
          <w:rFonts w:ascii="Tahoma" w:eastAsia="HadassaLineProV2" w:hAnsi="Tahoma" w:cs="Tahoma"/>
        </w:rPr>
      </w:pPr>
      <w:r>
        <w:rPr>
          <w:rFonts w:eastAsia="Times New Roman" w:cstheme="minorHAnsi" w:hint="cs"/>
          <w:color w:val="034581"/>
          <w:sz w:val="24"/>
          <w:szCs w:val="24"/>
          <w:rtl/>
        </w:rPr>
        <w:t>חברות בהנהלת העמותה ודיווח למנכ"ל</w:t>
      </w:r>
      <w:r>
        <w:rPr>
          <w:rFonts w:ascii="Tahoma" w:eastAsia="HadassaLineProV2" w:hAnsi="Tahoma" w:cs="Tahoma"/>
          <w:rtl/>
        </w:rPr>
        <w:t xml:space="preserve"> </w:t>
      </w:r>
    </w:p>
    <w:p w14:paraId="48C6AC8E" w14:textId="77777777" w:rsidR="001D1AE5" w:rsidRPr="001D1AE5" w:rsidRDefault="001D1AE5" w:rsidP="001D1AE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8D6A6CB" w14:textId="77777777" w:rsidR="001D1AE5" w:rsidRPr="001D1AE5" w:rsidRDefault="001D1AE5" w:rsidP="001D1AE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D1AE5">
        <w:rPr>
          <w:rFonts w:eastAsia="Times New Roman" w:cstheme="minorHAnsi"/>
          <w:b/>
          <w:bCs/>
          <w:color w:val="034581"/>
          <w:sz w:val="24"/>
          <w:szCs w:val="24"/>
          <w:rtl/>
        </w:rPr>
        <w:t>דרישות</w:t>
      </w:r>
      <w:r w:rsidRPr="001D1AE5">
        <w:rPr>
          <w:rFonts w:eastAsia="Times New Roman" w:cstheme="minorHAnsi"/>
          <w:b/>
          <w:bCs/>
          <w:color w:val="034581"/>
          <w:sz w:val="24"/>
          <w:szCs w:val="24"/>
        </w:rPr>
        <w:t>:</w:t>
      </w:r>
    </w:p>
    <w:p w14:paraId="2DC9801B" w14:textId="7C4E8257" w:rsidR="00307D57" w:rsidRPr="00307D57" w:rsidRDefault="001D1AE5" w:rsidP="00307D57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  <w:rtl/>
        </w:rPr>
      </w:pPr>
      <w:r w:rsidRPr="00307D57">
        <w:rPr>
          <w:rFonts w:eastAsia="Times New Roman" w:cstheme="minorHAnsi"/>
          <w:color w:val="034581"/>
          <w:sz w:val="24"/>
          <w:szCs w:val="24"/>
          <w:rtl/>
        </w:rPr>
        <w:t xml:space="preserve">ניסיון של 5 שנים </w:t>
      </w:r>
      <w:r w:rsidR="008C152E" w:rsidRPr="00307D57">
        <w:rPr>
          <w:rFonts w:eastAsia="Times New Roman" w:cstheme="minorHAnsi"/>
          <w:color w:val="034581"/>
          <w:sz w:val="24"/>
          <w:szCs w:val="24"/>
          <w:rtl/>
        </w:rPr>
        <w:t xml:space="preserve">לפחות </w:t>
      </w:r>
      <w:r w:rsidRPr="00307D57">
        <w:rPr>
          <w:rFonts w:eastAsia="Times New Roman" w:cstheme="minorHAnsi"/>
          <w:color w:val="034581"/>
          <w:sz w:val="24"/>
          <w:szCs w:val="24"/>
          <w:rtl/>
        </w:rPr>
        <w:t>כמנהל/ת כספים או חשב/ת בעמותות או תאגידים ממשלתיים</w:t>
      </w:r>
    </w:p>
    <w:p w14:paraId="4D306099" w14:textId="77777777" w:rsidR="00BF0461" w:rsidRPr="00307D57" w:rsidRDefault="00BF0461" w:rsidP="00BF0461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  <w:rtl/>
        </w:rPr>
      </w:pPr>
      <w:r w:rsidRPr="00307D57">
        <w:rPr>
          <w:rFonts w:eastAsia="Times New Roman" w:cstheme="minorHAnsi"/>
          <w:color w:val="034581"/>
          <w:sz w:val="24"/>
          <w:szCs w:val="24"/>
          <w:rtl/>
        </w:rPr>
        <w:t xml:space="preserve">ניסיון של 3 שנים לפחות כמנהל צוות </w:t>
      </w:r>
      <w:r w:rsidRPr="00307D57">
        <w:rPr>
          <w:rFonts w:eastAsia="Times New Roman" w:cstheme="minorHAnsi" w:hint="cs"/>
          <w:color w:val="034581"/>
          <w:sz w:val="24"/>
          <w:szCs w:val="24"/>
          <w:rtl/>
        </w:rPr>
        <w:t>במחלקת כספים</w:t>
      </w:r>
    </w:p>
    <w:p w14:paraId="40B541BD" w14:textId="10A1247A" w:rsidR="008C152E" w:rsidRPr="00307D57" w:rsidRDefault="00BF0461" w:rsidP="008C152E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  <w:rtl/>
        </w:rPr>
      </w:pPr>
      <w:r>
        <w:rPr>
          <w:rFonts w:eastAsia="Times New Roman" w:cstheme="minorHAnsi" w:hint="cs"/>
          <w:color w:val="034581"/>
          <w:sz w:val="24"/>
          <w:szCs w:val="24"/>
          <w:rtl/>
        </w:rPr>
        <w:t>יכולת מוכחת בניהול תפעול</w:t>
      </w:r>
    </w:p>
    <w:p w14:paraId="2675A014" w14:textId="77777777" w:rsidR="00985601" w:rsidRPr="00985601" w:rsidRDefault="00985601" w:rsidP="00985601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  <w:rtl/>
        </w:rPr>
      </w:pPr>
      <w:r w:rsidRPr="00985601">
        <w:rPr>
          <w:rFonts w:eastAsia="Times New Roman" w:cs="Calibri"/>
          <w:color w:val="034581"/>
          <w:sz w:val="24"/>
          <w:szCs w:val="24"/>
          <w:rtl/>
        </w:rPr>
        <w:t xml:space="preserve">ניסיון בניהול מחזור שנתי של 10 מיליון </w:t>
      </w:r>
      <w:r>
        <w:rPr>
          <w:rFonts w:eastAsia="Times New Roman" w:cs="Calibri" w:hint="cs"/>
          <w:color w:val="034581"/>
          <w:sz w:val="24"/>
          <w:szCs w:val="24"/>
          <w:rtl/>
        </w:rPr>
        <w:t xml:space="preserve">₪ </w:t>
      </w:r>
      <w:r w:rsidRPr="00985601">
        <w:rPr>
          <w:rFonts w:eastAsia="Times New Roman" w:cs="Calibri"/>
          <w:color w:val="034581"/>
          <w:sz w:val="24"/>
          <w:szCs w:val="24"/>
          <w:rtl/>
        </w:rPr>
        <w:t>לפחות</w:t>
      </w:r>
    </w:p>
    <w:p w14:paraId="098AD8D0" w14:textId="62F6A160" w:rsidR="00307D57" w:rsidRPr="00307D57" w:rsidRDefault="00307D57" w:rsidP="00307D57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</w:rPr>
      </w:pPr>
      <w:r w:rsidRPr="00307D57">
        <w:rPr>
          <w:rFonts w:eastAsia="Times New Roman" w:cstheme="minorHAnsi"/>
          <w:color w:val="034581"/>
          <w:sz w:val="24"/>
          <w:szCs w:val="24"/>
          <w:rtl/>
        </w:rPr>
        <w:t>רו"ח מוסמך</w:t>
      </w:r>
      <w:r w:rsidR="008C152E">
        <w:rPr>
          <w:rFonts w:eastAsia="Times New Roman" w:cstheme="minorHAnsi" w:hint="cs"/>
          <w:color w:val="034581"/>
          <w:sz w:val="24"/>
          <w:szCs w:val="24"/>
          <w:rtl/>
        </w:rPr>
        <w:t>/תואר שני בכלכלה</w:t>
      </w:r>
    </w:p>
    <w:p w14:paraId="2EAC6A39" w14:textId="77777777" w:rsidR="00307D57" w:rsidRPr="00307D57" w:rsidRDefault="001D1AE5" w:rsidP="00307D57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  <w:rtl/>
        </w:rPr>
      </w:pPr>
      <w:r w:rsidRPr="00307D57">
        <w:rPr>
          <w:rFonts w:eastAsia="Times New Roman" w:cstheme="minorHAnsi"/>
          <w:color w:val="034581"/>
          <w:sz w:val="24"/>
          <w:szCs w:val="24"/>
          <w:rtl/>
        </w:rPr>
        <w:t>אנגלית ברמה גבוהה מאוד</w:t>
      </w:r>
    </w:p>
    <w:p w14:paraId="2773CB33" w14:textId="77777777" w:rsidR="00695932" w:rsidRDefault="001D1AE5" w:rsidP="00695932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</w:rPr>
      </w:pPr>
      <w:r w:rsidRPr="00695932">
        <w:rPr>
          <w:rFonts w:eastAsia="Times New Roman" w:cstheme="minorHAnsi"/>
          <w:color w:val="034581"/>
          <w:sz w:val="24"/>
          <w:szCs w:val="24"/>
          <w:rtl/>
        </w:rPr>
        <w:t xml:space="preserve">שליטה </w:t>
      </w:r>
      <w:r w:rsidR="00307D57" w:rsidRPr="00695932">
        <w:rPr>
          <w:rFonts w:eastAsia="Times New Roman" w:cstheme="minorHAnsi"/>
          <w:color w:val="034581"/>
          <w:sz w:val="24"/>
          <w:szCs w:val="24"/>
          <w:rtl/>
        </w:rPr>
        <w:t>ביישומ</w:t>
      </w:r>
      <w:r w:rsidR="00307D57" w:rsidRPr="00695932">
        <w:rPr>
          <w:rFonts w:eastAsia="Times New Roman" w:cstheme="minorHAnsi" w:hint="cs"/>
          <w:color w:val="034581"/>
          <w:sz w:val="24"/>
          <w:szCs w:val="24"/>
          <w:rtl/>
        </w:rPr>
        <w:t>י</w:t>
      </w:r>
      <w:r w:rsidR="00695932" w:rsidRPr="00695932">
        <w:rPr>
          <w:rFonts w:eastAsia="Times New Roman" w:cstheme="minorHAnsi" w:hint="cs"/>
          <w:color w:val="034581"/>
          <w:sz w:val="24"/>
          <w:szCs w:val="24"/>
          <w:rtl/>
        </w:rPr>
        <w:t xml:space="preserve"> </w:t>
      </w:r>
      <w:r w:rsidRPr="00695932">
        <w:rPr>
          <w:rFonts w:eastAsia="Times New Roman" w:cstheme="minorHAnsi"/>
          <w:color w:val="034581"/>
          <w:sz w:val="24"/>
          <w:szCs w:val="24"/>
        </w:rPr>
        <w:t>Office</w:t>
      </w:r>
      <w:r w:rsidR="00307D57" w:rsidRPr="00695932">
        <w:rPr>
          <w:rFonts w:eastAsia="Times New Roman" w:cstheme="minorHAnsi" w:hint="cs"/>
          <w:color w:val="034581"/>
          <w:sz w:val="24"/>
          <w:szCs w:val="24"/>
          <w:rtl/>
        </w:rPr>
        <w:t xml:space="preserve"> </w:t>
      </w:r>
      <w:r w:rsidRPr="00695932">
        <w:rPr>
          <w:rFonts w:eastAsia="Times New Roman" w:cstheme="minorHAnsi"/>
          <w:color w:val="034581"/>
          <w:sz w:val="24"/>
          <w:szCs w:val="24"/>
          <w:rtl/>
        </w:rPr>
        <w:t>ו</w:t>
      </w:r>
      <w:r w:rsidR="00695932" w:rsidRPr="00695932">
        <w:rPr>
          <w:rFonts w:eastAsia="Times New Roman" w:cstheme="minorHAnsi" w:hint="cs"/>
          <w:color w:val="034581"/>
          <w:sz w:val="24"/>
          <w:szCs w:val="24"/>
          <w:rtl/>
        </w:rPr>
        <w:t>-</w:t>
      </w:r>
      <w:r w:rsidRPr="00695932">
        <w:rPr>
          <w:rFonts w:eastAsia="Times New Roman" w:cstheme="minorHAnsi"/>
          <w:color w:val="034581"/>
          <w:sz w:val="24"/>
          <w:szCs w:val="24"/>
        </w:rPr>
        <w:t>Excel</w:t>
      </w:r>
      <w:r w:rsidR="00695932" w:rsidRPr="00695932">
        <w:rPr>
          <w:rFonts w:eastAsia="Times New Roman" w:cstheme="minorHAnsi" w:hint="cs"/>
          <w:color w:val="034581"/>
          <w:sz w:val="24"/>
          <w:szCs w:val="24"/>
          <w:rtl/>
        </w:rPr>
        <w:t xml:space="preserve"> </w:t>
      </w:r>
      <w:r w:rsidRPr="00695932">
        <w:rPr>
          <w:rFonts w:eastAsia="Times New Roman" w:cstheme="minorHAnsi"/>
          <w:color w:val="034581"/>
          <w:sz w:val="24"/>
          <w:szCs w:val="24"/>
          <w:rtl/>
        </w:rPr>
        <w:t>בפרט</w:t>
      </w:r>
    </w:p>
    <w:p w14:paraId="204729BD" w14:textId="77777777" w:rsidR="00695932" w:rsidRPr="00695932" w:rsidRDefault="00695932" w:rsidP="007D2A88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  <w:rtl/>
        </w:rPr>
      </w:pPr>
      <w:r w:rsidRPr="00695932">
        <w:rPr>
          <w:rFonts w:eastAsia="Times New Roman" w:cstheme="minorHAnsi" w:hint="cs"/>
          <w:color w:val="034581"/>
          <w:sz w:val="24"/>
          <w:szCs w:val="24"/>
          <w:rtl/>
        </w:rPr>
        <w:t xml:space="preserve">שליטה בכלי </w:t>
      </w:r>
      <w:r w:rsidRPr="00695932">
        <w:rPr>
          <w:rFonts w:eastAsia="Times New Roman" w:cstheme="minorHAnsi" w:hint="cs"/>
          <w:color w:val="034581"/>
          <w:sz w:val="24"/>
          <w:szCs w:val="24"/>
        </w:rPr>
        <w:t>G</w:t>
      </w:r>
      <w:r w:rsidRPr="00695932">
        <w:rPr>
          <w:rFonts w:eastAsia="Times New Roman" w:cstheme="minorHAnsi"/>
          <w:color w:val="034581"/>
          <w:sz w:val="24"/>
          <w:szCs w:val="24"/>
        </w:rPr>
        <w:t>oogle</w:t>
      </w:r>
      <w:r w:rsidRPr="00695932">
        <w:rPr>
          <w:rFonts w:eastAsia="Times New Roman" w:cstheme="minorHAnsi" w:hint="cs"/>
          <w:color w:val="034581"/>
          <w:sz w:val="24"/>
          <w:szCs w:val="24"/>
          <w:rtl/>
        </w:rPr>
        <w:t xml:space="preserve"> ו-</w:t>
      </w:r>
      <w:r w:rsidRPr="00695932">
        <w:rPr>
          <w:rFonts w:eastAsia="Times New Roman" w:cstheme="minorHAnsi" w:hint="cs"/>
          <w:color w:val="034581"/>
          <w:sz w:val="24"/>
          <w:szCs w:val="24"/>
        </w:rPr>
        <w:t>S</w:t>
      </w:r>
      <w:r w:rsidRPr="00695932">
        <w:rPr>
          <w:rFonts w:eastAsia="Times New Roman" w:cstheme="minorHAnsi"/>
          <w:color w:val="034581"/>
          <w:sz w:val="24"/>
          <w:szCs w:val="24"/>
        </w:rPr>
        <w:t>heets</w:t>
      </w:r>
      <w:r w:rsidRPr="00695932">
        <w:rPr>
          <w:rFonts w:eastAsia="Times New Roman" w:cstheme="minorHAnsi" w:hint="cs"/>
          <w:color w:val="034581"/>
          <w:sz w:val="24"/>
          <w:szCs w:val="24"/>
          <w:rtl/>
        </w:rPr>
        <w:t xml:space="preserve"> בפרט</w:t>
      </w:r>
    </w:p>
    <w:p w14:paraId="6518F2B4" w14:textId="77777777" w:rsidR="00D11149" w:rsidRDefault="00D11149" w:rsidP="00D11149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</w:rPr>
      </w:pPr>
      <w:r w:rsidRPr="00D11149">
        <w:rPr>
          <w:rFonts w:eastAsia="Times New Roman" w:cs="Calibri"/>
          <w:color w:val="034581"/>
          <w:sz w:val="24"/>
          <w:szCs w:val="24"/>
          <w:rtl/>
        </w:rPr>
        <w:t xml:space="preserve">יחסי אנוש טובים ויכולת ליווי וחניכה </w:t>
      </w:r>
    </w:p>
    <w:p w14:paraId="0923C254" w14:textId="77777777" w:rsidR="001D1AE5" w:rsidRPr="00307D57" w:rsidRDefault="001D1AE5" w:rsidP="00D11149">
      <w:pPr>
        <w:pStyle w:val="ListParagraph"/>
        <w:numPr>
          <w:ilvl w:val="0"/>
          <w:numId w:val="2"/>
        </w:numPr>
        <w:rPr>
          <w:rFonts w:eastAsia="Times New Roman" w:cstheme="minorHAnsi"/>
          <w:color w:val="034581"/>
          <w:sz w:val="24"/>
          <w:szCs w:val="24"/>
        </w:rPr>
      </w:pPr>
      <w:r w:rsidRPr="00307D57">
        <w:rPr>
          <w:rFonts w:eastAsia="Times New Roman" w:cstheme="minorHAnsi"/>
          <w:color w:val="034581"/>
          <w:sz w:val="24"/>
          <w:szCs w:val="24"/>
          <w:rtl/>
        </w:rPr>
        <w:t>יכולת עמידה בתנאי לחץ וטיפול במספר משימות במקביל</w:t>
      </w:r>
    </w:p>
    <w:p w14:paraId="3BE2C950" w14:textId="77777777" w:rsidR="00307D57" w:rsidRDefault="00307D57" w:rsidP="001D1A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34581"/>
          <w:sz w:val="24"/>
          <w:szCs w:val="24"/>
          <w:rtl/>
        </w:rPr>
      </w:pPr>
    </w:p>
    <w:p w14:paraId="0651CFC4" w14:textId="77777777" w:rsidR="001D1AE5" w:rsidRPr="0036713D" w:rsidRDefault="0036713D" w:rsidP="003671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36713D">
        <w:rPr>
          <w:rFonts w:eastAsia="Times New Roman" w:cs="Calibri"/>
          <w:color w:val="034581"/>
          <w:sz w:val="24"/>
          <w:szCs w:val="24"/>
          <w:rtl/>
        </w:rPr>
        <w:t>העבודה במשרה</w:t>
      </w:r>
      <w:r w:rsidRPr="0036713D">
        <w:rPr>
          <w:rFonts w:eastAsia="Times New Roman" w:cs="Calibri" w:hint="cs"/>
          <w:color w:val="034581"/>
          <w:sz w:val="24"/>
          <w:szCs w:val="24"/>
          <w:rtl/>
        </w:rPr>
        <w:t xml:space="preserve"> מלאה</w:t>
      </w:r>
      <w:r w:rsidRPr="0036713D">
        <w:rPr>
          <w:rFonts w:eastAsia="Times New Roman" w:cs="Calibri"/>
          <w:color w:val="034581"/>
          <w:sz w:val="24"/>
          <w:szCs w:val="24"/>
          <w:rtl/>
        </w:rPr>
        <w:t xml:space="preserve"> בדרום תל-אביב</w:t>
      </w:r>
    </w:p>
    <w:p w14:paraId="0B9C538B" w14:textId="19C06893" w:rsidR="001D1AE5" w:rsidRPr="0036713D" w:rsidRDefault="001D1AE5" w:rsidP="00605458">
      <w:pPr>
        <w:shd w:val="clear" w:color="auto" w:fill="FFFFFF"/>
        <w:spacing w:after="0" w:line="240" w:lineRule="auto"/>
        <w:rPr>
          <w:rFonts w:eastAsia="Times New Roman" w:cs="Calibri"/>
          <w:color w:val="034581"/>
          <w:sz w:val="24"/>
          <w:szCs w:val="24"/>
          <w:rtl/>
        </w:rPr>
      </w:pPr>
      <w:r w:rsidRPr="0036713D">
        <w:rPr>
          <w:rFonts w:eastAsia="Times New Roman" w:cs="Calibri"/>
          <w:color w:val="034581"/>
          <w:sz w:val="24"/>
          <w:szCs w:val="24"/>
          <w:rtl/>
        </w:rPr>
        <w:t xml:space="preserve">כניסה לתפקיד: </w:t>
      </w:r>
      <w:r w:rsidR="008C152E">
        <w:rPr>
          <w:rFonts w:eastAsia="Times New Roman" w:cs="Calibri" w:hint="cs"/>
          <w:color w:val="034581"/>
          <w:sz w:val="24"/>
          <w:szCs w:val="24"/>
          <w:rtl/>
        </w:rPr>
        <w:t>מיידי</w:t>
      </w:r>
    </w:p>
    <w:p w14:paraId="073DBDF6" w14:textId="2B31B7BC" w:rsidR="001D1AE5" w:rsidRPr="0036713D" w:rsidRDefault="002B7763" w:rsidP="0036713D">
      <w:pPr>
        <w:shd w:val="clear" w:color="auto" w:fill="FFFFFF"/>
        <w:spacing w:after="0" w:line="240" w:lineRule="auto"/>
        <w:rPr>
          <w:rFonts w:eastAsia="Times New Roman" w:cs="Calibri"/>
          <w:color w:val="034581"/>
          <w:sz w:val="24"/>
          <w:szCs w:val="24"/>
          <w:rtl/>
        </w:rPr>
      </w:pPr>
      <w:r>
        <w:rPr>
          <w:rFonts w:eastAsia="Times New Roman" w:cs="Calibri" w:hint="cs"/>
          <w:color w:val="034581"/>
          <w:sz w:val="24"/>
          <w:szCs w:val="24"/>
          <w:rtl/>
        </w:rPr>
        <w:t xml:space="preserve">  </w:t>
      </w:r>
    </w:p>
    <w:p w14:paraId="66AD3E43" w14:textId="741F2C63" w:rsidR="001D1AE5" w:rsidRPr="001D1AE5" w:rsidRDefault="001D1AE5" w:rsidP="00605458">
      <w:pPr>
        <w:spacing w:after="280" w:line="240" w:lineRule="auto"/>
        <w:rPr>
          <w:rFonts w:cstheme="minorHAnsi"/>
          <w:color w:val="000082"/>
          <w:sz w:val="24"/>
          <w:szCs w:val="24"/>
          <w:rtl/>
        </w:rPr>
      </w:pPr>
      <w:r w:rsidRPr="001D1AE5">
        <w:rPr>
          <w:rFonts w:cstheme="minorHAnsi"/>
          <w:color w:val="000082"/>
          <w:sz w:val="24"/>
          <w:szCs w:val="24"/>
          <w:rtl/>
        </w:rPr>
        <w:t>להגשת מועמדות יש לשלוח קורות חיים למייל</w:t>
      </w:r>
      <w:r w:rsidR="00605458">
        <w:rPr>
          <w:rFonts w:cstheme="minorHAnsi" w:hint="cs"/>
          <w:color w:val="000082"/>
          <w:sz w:val="24"/>
          <w:szCs w:val="24"/>
          <w:rtl/>
        </w:rPr>
        <w:t xml:space="preserve"> </w:t>
      </w:r>
      <w:hyperlink r:id="rId5" w:history="1">
        <w:r w:rsidR="0063267E" w:rsidRPr="00987228">
          <w:rPr>
            <w:rStyle w:val="Hyperlink"/>
            <w:rFonts w:cstheme="minorHAnsi"/>
            <w:sz w:val="24"/>
            <w:szCs w:val="24"/>
          </w:rPr>
          <w:t>daniel@pivot-hr.co.il</w:t>
        </w:r>
      </w:hyperlink>
      <w:r w:rsidR="00605458">
        <w:rPr>
          <w:rFonts w:cstheme="minorHAnsi"/>
          <w:color w:val="000082"/>
          <w:sz w:val="24"/>
          <w:szCs w:val="24"/>
        </w:rPr>
        <w:t xml:space="preserve"> </w:t>
      </w:r>
      <w:r w:rsidR="00605458">
        <w:rPr>
          <w:rFonts w:cstheme="minorHAnsi" w:hint="cs"/>
          <w:color w:val="000082"/>
          <w:sz w:val="24"/>
          <w:szCs w:val="24"/>
          <w:rtl/>
        </w:rPr>
        <w:t xml:space="preserve"> </w:t>
      </w:r>
      <w:r w:rsidRPr="001D1AE5">
        <w:rPr>
          <w:rFonts w:cstheme="minorHAnsi"/>
          <w:color w:val="000082"/>
          <w:sz w:val="24"/>
          <w:szCs w:val="24"/>
          <w:rtl/>
        </w:rPr>
        <w:t xml:space="preserve">בציון שם המשרה בכותרת: </w:t>
      </w:r>
      <w:proofErr w:type="spellStart"/>
      <w:r w:rsidR="008C152E" w:rsidRPr="002B7763">
        <w:rPr>
          <w:rFonts w:cstheme="minorHAnsi" w:hint="cs"/>
          <w:color w:val="000082"/>
          <w:sz w:val="24"/>
          <w:szCs w:val="24"/>
          <w:u w:val="single"/>
          <w:rtl/>
        </w:rPr>
        <w:t>ס</w:t>
      </w:r>
      <w:r w:rsidRPr="002B7763">
        <w:rPr>
          <w:rFonts w:cstheme="minorHAnsi"/>
          <w:b/>
          <w:color w:val="000082"/>
          <w:sz w:val="24"/>
          <w:szCs w:val="24"/>
          <w:u w:val="single"/>
          <w:rtl/>
        </w:rPr>
        <w:t>מ</w:t>
      </w:r>
      <w:r w:rsidRPr="001D1AE5">
        <w:rPr>
          <w:rFonts w:cstheme="minorHAnsi"/>
          <w:b/>
          <w:color w:val="000082"/>
          <w:sz w:val="24"/>
          <w:szCs w:val="24"/>
          <w:u w:val="single"/>
          <w:rtl/>
        </w:rPr>
        <w:t>נ</w:t>
      </w:r>
      <w:r w:rsidR="008C152E">
        <w:rPr>
          <w:rFonts w:cstheme="minorHAnsi" w:hint="cs"/>
          <w:b/>
          <w:color w:val="000082"/>
          <w:sz w:val="24"/>
          <w:szCs w:val="24"/>
          <w:u w:val="single"/>
          <w:rtl/>
        </w:rPr>
        <w:t>כ"</w:t>
      </w:r>
      <w:r w:rsidRPr="001D1AE5">
        <w:rPr>
          <w:rFonts w:cstheme="minorHAnsi"/>
          <w:b/>
          <w:color w:val="000082"/>
          <w:sz w:val="24"/>
          <w:szCs w:val="24"/>
          <w:u w:val="single"/>
          <w:rtl/>
        </w:rPr>
        <w:t>ל.</w:t>
      </w:r>
      <w:r w:rsidR="008C152E">
        <w:rPr>
          <w:rFonts w:cstheme="minorHAnsi" w:hint="cs"/>
          <w:b/>
          <w:color w:val="000082"/>
          <w:sz w:val="24"/>
          <w:szCs w:val="24"/>
          <w:u w:val="single"/>
          <w:rtl/>
        </w:rPr>
        <w:t>ית</w:t>
      </w:r>
      <w:proofErr w:type="spellEnd"/>
      <w:r w:rsidRPr="001D1AE5">
        <w:rPr>
          <w:rFonts w:cstheme="minorHAnsi"/>
          <w:b/>
          <w:color w:val="000082"/>
          <w:sz w:val="24"/>
          <w:szCs w:val="24"/>
          <w:u w:val="single"/>
          <w:rtl/>
        </w:rPr>
        <w:t xml:space="preserve"> כספים.</w:t>
      </w:r>
      <w:r w:rsidRPr="001D1AE5">
        <w:rPr>
          <w:rFonts w:cstheme="minorHAnsi"/>
          <w:color w:val="000082"/>
          <w:sz w:val="24"/>
          <w:szCs w:val="24"/>
          <w:rtl/>
        </w:rPr>
        <w:t> </w:t>
      </w:r>
    </w:p>
    <w:p w14:paraId="1F3A7D83" w14:textId="77777777" w:rsidR="001D1AE5" w:rsidRPr="001D1AE5" w:rsidRDefault="001D1AE5" w:rsidP="0036713D">
      <w:pPr>
        <w:spacing w:after="280" w:line="240" w:lineRule="auto"/>
        <w:jc w:val="center"/>
        <w:rPr>
          <w:rFonts w:cstheme="minorHAnsi"/>
          <w:color w:val="000082"/>
          <w:sz w:val="24"/>
          <w:szCs w:val="24"/>
        </w:rPr>
      </w:pPr>
      <w:r w:rsidRPr="001D1AE5">
        <w:rPr>
          <w:rFonts w:cstheme="minorHAnsi"/>
          <w:color w:val="000082"/>
          <w:sz w:val="24"/>
          <w:szCs w:val="24"/>
          <w:rtl/>
        </w:rPr>
        <w:t xml:space="preserve">רק פניות מתאימות </w:t>
      </w:r>
      <w:r w:rsidR="00605458">
        <w:rPr>
          <w:rFonts w:cstheme="minorHAnsi" w:hint="cs"/>
          <w:color w:val="000082"/>
          <w:sz w:val="24"/>
          <w:szCs w:val="24"/>
          <w:rtl/>
        </w:rPr>
        <w:t xml:space="preserve">תענינה. </w:t>
      </w:r>
      <w:r w:rsidRPr="001D1AE5">
        <w:rPr>
          <w:rFonts w:cstheme="minorHAnsi"/>
          <w:color w:val="000082"/>
          <w:sz w:val="24"/>
          <w:szCs w:val="24"/>
          <w:rtl/>
        </w:rPr>
        <w:t>המודעה מיועדת לנשים וגברים</w:t>
      </w:r>
      <w:r w:rsidR="0036713D">
        <w:rPr>
          <w:rFonts w:cstheme="minorHAnsi" w:hint="cs"/>
          <w:color w:val="000082"/>
          <w:sz w:val="24"/>
          <w:szCs w:val="24"/>
          <w:rtl/>
        </w:rPr>
        <w:t xml:space="preserve"> כאחד</w:t>
      </w:r>
    </w:p>
    <w:p w14:paraId="21EDD705" w14:textId="77777777" w:rsidR="001D1AE5" w:rsidRPr="001D1AE5" w:rsidRDefault="001D1AE5" w:rsidP="001D1AE5">
      <w:pPr>
        <w:rPr>
          <w:rFonts w:cstheme="minorHAnsi"/>
          <w:sz w:val="24"/>
          <w:szCs w:val="24"/>
        </w:rPr>
      </w:pPr>
    </w:p>
    <w:p w14:paraId="3C5E98C8" w14:textId="77777777" w:rsidR="001D1AE5" w:rsidRPr="001D1AE5" w:rsidRDefault="001D1AE5" w:rsidP="001D1AE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5CC67C9" w14:textId="1620D907" w:rsidR="004C48FC" w:rsidRPr="0036713D" w:rsidRDefault="004C48FC" w:rsidP="0063267E">
      <w:pPr>
        <w:bidi w:val="0"/>
        <w:rPr>
          <w:rFonts w:eastAsia="Times New Roman" w:cs="Calibri"/>
          <w:color w:val="034581"/>
          <w:sz w:val="24"/>
          <w:szCs w:val="24"/>
          <w:rtl/>
        </w:rPr>
      </w:pPr>
      <w:r>
        <w:rPr>
          <w:rFonts w:eastAsia="Times New Roman" w:cs="Calibri" w:hint="cs"/>
          <w:color w:val="034581"/>
          <w:sz w:val="24"/>
          <w:szCs w:val="24"/>
          <w:rtl/>
        </w:rPr>
        <w:t xml:space="preserve"> </w:t>
      </w:r>
    </w:p>
    <w:p w14:paraId="5A8B37DE" w14:textId="77777777" w:rsidR="004C48FC" w:rsidRPr="001D1AE5" w:rsidRDefault="004C48FC" w:rsidP="004C48FC">
      <w:pPr>
        <w:rPr>
          <w:rFonts w:cstheme="minorHAnsi"/>
          <w:sz w:val="24"/>
          <w:szCs w:val="24"/>
        </w:rPr>
      </w:pPr>
    </w:p>
    <w:p w14:paraId="29EB26C0" w14:textId="77777777" w:rsidR="004C48FC" w:rsidRPr="001D1AE5" w:rsidRDefault="004C48FC" w:rsidP="004C48F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D3A6B31" w14:textId="77777777" w:rsidR="004C48FC" w:rsidRPr="001D1AE5" w:rsidRDefault="004C48FC" w:rsidP="004C48FC">
      <w:pPr>
        <w:rPr>
          <w:rFonts w:cstheme="minorHAnsi"/>
          <w:sz w:val="24"/>
          <w:szCs w:val="24"/>
        </w:rPr>
      </w:pPr>
    </w:p>
    <w:p w14:paraId="323853AD" w14:textId="77777777" w:rsidR="004C48FC" w:rsidRPr="004C48FC" w:rsidRDefault="004C48FC" w:rsidP="001D1AE5">
      <w:pPr>
        <w:rPr>
          <w:rFonts w:cstheme="minorHAnsi"/>
          <w:sz w:val="24"/>
          <w:szCs w:val="24"/>
        </w:rPr>
      </w:pPr>
    </w:p>
    <w:sectPr w:rsidR="004C48FC" w:rsidRPr="004C48FC" w:rsidSect="00696A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dassaLineProV2">
    <w:panose1 w:val="00000000000000000000"/>
    <w:charset w:val="00"/>
    <w:family w:val="modern"/>
    <w:notTrueType/>
    <w:pitch w:val="variable"/>
    <w:sig w:usb0="00000807" w:usb1="40000000" w:usb2="00000000" w:usb3="00000000" w:csb0="000000B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14FA2"/>
    <w:multiLevelType w:val="hybridMultilevel"/>
    <w:tmpl w:val="D6ECCF94"/>
    <w:lvl w:ilvl="0" w:tplc="DEBA24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34581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F70"/>
    <w:multiLevelType w:val="hybridMultilevel"/>
    <w:tmpl w:val="E730AFE8"/>
    <w:lvl w:ilvl="0" w:tplc="DEBA24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34581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51D20"/>
    <w:multiLevelType w:val="hybridMultilevel"/>
    <w:tmpl w:val="E8689A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55F0E"/>
    <w:multiLevelType w:val="hybridMultilevel"/>
    <w:tmpl w:val="C9486640"/>
    <w:lvl w:ilvl="0" w:tplc="DEBA245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34581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2543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580970">
    <w:abstractNumId w:val="0"/>
  </w:num>
  <w:num w:numId="3" w16cid:durableId="479469172">
    <w:abstractNumId w:val="1"/>
  </w:num>
  <w:num w:numId="4" w16cid:durableId="2054425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E5"/>
    <w:rsid w:val="000656A0"/>
    <w:rsid w:val="00137A85"/>
    <w:rsid w:val="001D1AE5"/>
    <w:rsid w:val="001E00BB"/>
    <w:rsid w:val="002B7763"/>
    <w:rsid w:val="00307D57"/>
    <w:rsid w:val="00352466"/>
    <w:rsid w:val="0036713D"/>
    <w:rsid w:val="004C48FC"/>
    <w:rsid w:val="00605458"/>
    <w:rsid w:val="00606481"/>
    <w:rsid w:val="0063267E"/>
    <w:rsid w:val="00656F86"/>
    <w:rsid w:val="00695932"/>
    <w:rsid w:val="00696AC2"/>
    <w:rsid w:val="006B75D2"/>
    <w:rsid w:val="00897CBE"/>
    <w:rsid w:val="008C152E"/>
    <w:rsid w:val="00985601"/>
    <w:rsid w:val="00BC7B01"/>
    <w:rsid w:val="00BF0461"/>
    <w:rsid w:val="00C36E06"/>
    <w:rsid w:val="00C63763"/>
    <w:rsid w:val="00D11149"/>
    <w:rsid w:val="00D2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6E97"/>
  <w15:chartTrackingRefBased/>
  <w15:docId w15:val="{A21EFDD8-155E-4CA1-873E-57C22FD1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5458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7A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A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A85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32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@pivot-hr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Daniel Taieb</cp:lastModifiedBy>
  <cp:revision>2</cp:revision>
  <cp:lastPrinted>2024-07-07T11:42:00Z</cp:lastPrinted>
  <dcterms:created xsi:type="dcterms:W3CDTF">2024-08-17T09:51:00Z</dcterms:created>
  <dcterms:modified xsi:type="dcterms:W3CDTF">2024-08-17T09:51:00Z</dcterms:modified>
</cp:coreProperties>
</file>