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EE4A" w14:textId="42690F09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3C60C913" w14:textId="77777777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680EB1D2" w14:textId="77777777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"יחידת סגולה" שמחה לגייס</w:t>
      </w:r>
    </w:p>
    <w:p w14:paraId="16C8AFEA" w14:textId="77777777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 xml:space="preserve">עובד/ת סוציאלי/ת לריכוז </w:t>
      </w:r>
      <w:r w:rsidRPr="00D564DD">
        <w:rPr>
          <w:rFonts w:cs="Arial" w:hint="cs"/>
          <w:b/>
          <w:bCs/>
          <w:sz w:val="32"/>
          <w:szCs w:val="32"/>
          <w:rtl/>
        </w:rPr>
        <w:t>ה</w:t>
      </w:r>
      <w:r w:rsidRPr="00D564DD">
        <w:rPr>
          <w:rFonts w:cs="Arial"/>
          <w:b/>
          <w:bCs/>
          <w:sz w:val="32"/>
          <w:szCs w:val="32"/>
          <w:rtl/>
        </w:rPr>
        <w:t xml:space="preserve">יחידה </w:t>
      </w:r>
    </w:p>
    <w:p w14:paraId="2C1169B1" w14:textId="4ED05DA9" w:rsidR="00D564DD" w:rsidRPr="006907AD" w:rsidRDefault="00D564DD" w:rsidP="00D564DD">
      <w:pPr>
        <w:jc w:val="center"/>
        <w:rPr>
          <w:b/>
          <w:bCs/>
          <w:color w:val="2E74B5" w:themeColor="accent5" w:themeShade="BF"/>
          <w:sz w:val="32"/>
          <w:szCs w:val="32"/>
          <w:rtl/>
        </w:rPr>
      </w:pPr>
      <w:r w:rsidRPr="006907AD">
        <w:rPr>
          <w:rFonts w:cs="Arial"/>
          <w:b/>
          <w:bCs/>
          <w:color w:val="2E74B5" w:themeColor="accent5" w:themeShade="BF"/>
          <w:sz w:val="32"/>
          <w:szCs w:val="32"/>
          <w:rtl/>
        </w:rPr>
        <w:t xml:space="preserve">במרכז הרפואי </w:t>
      </w:r>
      <w:r w:rsidR="0052314B" w:rsidRPr="006907AD">
        <w:rPr>
          <w:rFonts w:hint="cs"/>
          <w:b/>
          <w:bCs/>
          <w:color w:val="2E74B5" w:themeColor="accent5" w:themeShade="BF"/>
          <w:sz w:val="32"/>
          <w:szCs w:val="32"/>
          <w:rtl/>
        </w:rPr>
        <w:t>וולפסון</w:t>
      </w:r>
    </w:p>
    <w:p w14:paraId="3310824B" w14:textId="7CDB6926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(ב-</w:t>
      </w:r>
      <w:r w:rsidR="0052314B">
        <w:rPr>
          <w:rFonts w:cs="Arial" w:hint="cs"/>
          <w:b/>
          <w:bCs/>
          <w:sz w:val="32"/>
          <w:szCs w:val="32"/>
          <w:rtl/>
        </w:rPr>
        <w:t>100</w:t>
      </w:r>
      <w:r w:rsidRPr="00D564DD">
        <w:rPr>
          <w:rFonts w:cs="Arial"/>
          <w:b/>
          <w:bCs/>
          <w:sz w:val="32"/>
          <w:szCs w:val="32"/>
          <w:rtl/>
        </w:rPr>
        <w:t>% משרה)</w:t>
      </w:r>
    </w:p>
    <w:p w14:paraId="1B634CAB" w14:textId="77777777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4B80F24B" w14:textId="10ADB64B" w:rsidR="00D564DD" w:rsidRPr="00D564DD" w:rsidRDefault="00D564DD" w:rsidP="00D564DD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>הזדמנות נהדרת להצטרף לתוכנית ארצית הפועלת ב-</w:t>
      </w:r>
      <w:r w:rsidR="003F5F87">
        <w:rPr>
          <w:rFonts w:cs="Arial" w:hint="cs"/>
          <w:sz w:val="24"/>
          <w:szCs w:val="24"/>
          <w:rtl/>
        </w:rPr>
        <w:t>21</w:t>
      </w:r>
      <w:r w:rsidRPr="00D564DD">
        <w:rPr>
          <w:rFonts w:cs="Arial"/>
          <w:sz w:val="24"/>
          <w:szCs w:val="24"/>
          <w:rtl/>
        </w:rPr>
        <w:t xml:space="preserve"> מרכזים ברחבי הארץ.</w:t>
      </w:r>
    </w:p>
    <w:p w14:paraId="2CDC0D9A" w14:textId="061A2BE2" w:rsidR="00D564DD" w:rsidRPr="00D564DD" w:rsidRDefault="00D564DD" w:rsidP="00D564DD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 xml:space="preserve">תוכנית ייחודית של המשרד לשוויון חברתי </w:t>
      </w:r>
      <w:r w:rsidR="003F5F87">
        <w:rPr>
          <w:rFonts w:cs="Arial" w:hint="cs"/>
          <w:sz w:val="24"/>
          <w:szCs w:val="24"/>
          <w:rtl/>
        </w:rPr>
        <w:t xml:space="preserve">ומעמד האישה </w:t>
      </w:r>
      <w:r w:rsidRPr="00D564DD">
        <w:rPr>
          <w:rFonts w:cs="Arial"/>
          <w:sz w:val="24"/>
          <w:szCs w:val="24"/>
          <w:rtl/>
        </w:rPr>
        <w:t>בשיתוף השירות לעבודה סוציאלית של ביה"ח ומטרתה הנגשת זכויות לאזרחים וותיקים המאושפזים בביה"ח ובני משפחותיהם.</w:t>
      </w:r>
    </w:p>
    <w:p w14:paraId="680544DF" w14:textId="18DD69DA" w:rsidR="00461287" w:rsidRDefault="00461287" w:rsidP="004612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המשרד לשוויון חברתי </w:t>
      </w:r>
      <w:r w:rsidR="003F5F87">
        <w:rPr>
          <w:rFonts w:ascii="Arial" w:hAnsi="Arial" w:cs="Arial" w:hint="cs"/>
          <w:sz w:val="24"/>
          <w:szCs w:val="24"/>
          <w:rtl/>
        </w:rPr>
        <w:t xml:space="preserve">ומעמד האישה </w:t>
      </w:r>
      <w:r>
        <w:rPr>
          <w:rFonts w:ascii="Arial" w:hAnsi="Arial" w:cs="Arial" w:hint="cs"/>
          <w:sz w:val="24"/>
          <w:szCs w:val="24"/>
          <w:rtl/>
        </w:rPr>
        <w:t xml:space="preserve">מעדכן כי בית החולים </w:t>
      </w:r>
      <w:r w:rsidR="0052314B">
        <w:rPr>
          <w:rFonts w:ascii="Arial" w:hAnsi="Arial" w:cs="Arial" w:hint="cs"/>
          <w:sz w:val="24"/>
          <w:szCs w:val="24"/>
          <w:rtl/>
        </w:rPr>
        <w:t>וולפסון</w:t>
      </w:r>
      <w:r>
        <w:rPr>
          <w:rFonts w:ascii="Arial" w:hAnsi="Arial" w:cs="Arial" w:hint="cs"/>
          <w:sz w:val="24"/>
          <w:szCs w:val="24"/>
          <w:rtl/>
        </w:rPr>
        <w:t xml:space="preserve"> מחפש מועמדים מתאימים לעבודה בבית החולים.</w:t>
      </w:r>
    </w:p>
    <w:p w14:paraId="11028512" w14:textId="1ED46C6D" w:rsidR="00D564DD" w:rsidRDefault="00D564DD" w:rsidP="00D564DD">
      <w:pPr>
        <w:rPr>
          <w:sz w:val="24"/>
          <w:szCs w:val="24"/>
          <w:rtl/>
        </w:rPr>
      </w:pPr>
    </w:p>
    <w:p w14:paraId="7CA40A10" w14:textId="77777777" w:rsidR="00461287" w:rsidRDefault="00461287" w:rsidP="00461287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העבודה כוללת:</w:t>
      </w:r>
    </w:p>
    <w:p w14:paraId="3C2311E8" w14:textId="75893B20" w:rsidR="00461287" w:rsidRDefault="00461287" w:rsidP="004612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ניהול מתנדבים (גיוס, הכשרה והפעלת מתנדבים לצד עבודה במחלקות האשפוז).</w:t>
      </w:r>
      <w:r>
        <w:rPr>
          <w:rFonts w:ascii="Arial" w:hAnsi="Arial" w:cs="Arial" w:hint="cs"/>
          <w:sz w:val="24"/>
          <w:szCs w:val="24"/>
          <w:rtl/>
        </w:rPr>
        <w:t xml:space="preserve">  </w:t>
      </w:r>
      <w:r>
        <w:rPr>
          <w:rFonts w:ascii="Arial" w:hAnsi="Arial" w:cs="Arial"/>
          <w:sz w:val="24"/>
          <w:szCs w:val="24"/>
          <w:rtl/>
        </w:rPr>
        <w:t>ניהול מערך דו"חות ממוחשבים ועבודה בתיאום ובשיתוף פעולה עם עו"ס המחלקה לעבודה סוציאלית בביה"ח.</w:t>
      </w:r>
    </w:p>
    <w:p w14:paraId="2872C221" w14:textId="77777777" w:rsidR="00461287" w:rsidRDefault="00461287" w:rsidP="00461287">
      <w:pPr>
        <w:rPr>
          <w:rFonts w:ascii="Arial" w:hAnsi="Arial" w:cs="Arial"/>
          <w:sz w:val="24"/>
          <w:szCs w:val="24"/>
          <w:rtl/>
        </w:rPr>
      </w:pPr>
    </w:p>
    <w:p w14:paraId="558E4574" w14:textId="77777777" w:rsidR="00461287" w:rsidRDefault="00461287" w:rsidP="00461287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דרישות התפקיד:</w:t>
      </w:r>
    </w:p>
    <w:p w14:paraId="4E0B4855" w14:textId="77777777" w:rsidR="00461287" w:rsidRDefault="00461287" w:rsidP="004612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רישיון עיסוק בעבודה סוציאלית.</w:t>
      </w:r>
    </w:p>
    <w:p w14:paraId="21E2D2E0" w14:textId="77777777" w:rsidR="00461287" w:rsidRDefault="00461287" w:rsidP="004612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ניסיון של שנה לפחות בתחום, עדיפות לבעלי ניסיון בניהול מתנדבים וידע בתחום הטיפול באזרחים הוותיקים ובני משפחותיהם.</w:t>
      </w:r>
    </w:p>
    <w:p w14:paraId="15C0A7BB" w14:textId="77777777" w:rsidR="00461287" w:rsidRDefault="00461287" w:rsidP="00461287">
      <w:pPr>
        <w:rPr>
          <w:rFonts w:ascii="Arial" w:hAnsi="Arial" w:cs="Arial"/>
          <w:sz w:val="24"/>
          <w:szCs w:val="24"/>
          <w:rtl/>
        </w:rPr>
      </w:pPr>
    </w:p>
    <w:p w14:paraId="1AEF67EF" w14:textId="77777777" w:rsidR="00461287" w:rsidRDefault="00461287" w:rsidP="00461287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יתרון לדוברי שפות נוספות.</w:t>
      </w:r>
    </w:p>
    <w:p w14:paraId="6D72FBBC" w14:textId="53729313" w:rsidR="00461287" w:rsidRDefault="00461287" w:rsidP="004612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נדרשות יכולות לעבודה פרטנית, משפחתית, עבודה בצוות רב מקצועי בבית החולים, קשר אינטנסיבי עם גורמי קהילה. </w:t>
      </w:r>
    </w:p>
    <w:p w14:paraId="6D8132B1" w14:textId="108294A2" w:rsidR="009C7407" w:rsidRDefault="009C7407" w:rsidP="00461287">
      <w:pPr>
        <w:rPr>
          <w:rFonts w:ascii="Arial" w:hAnsi="Arial" w:cs="Arial"/>
          <w:sz w:val="24"/>
          <w:szCs w:val="24"/>
          <w:rtl/>
        </w:rPr>
      </w:pPr>
    </w:p>
    <w:p w14:paraId="7C8CC6B7" w14:textId="77777777" w:rsidR="009C7407" w:rsidRDefault="009C7407" w:rsidP="00461287">
      <w:pPr>
        <w:rPr>
          <w:rFonts w:ascii="Arial" w:hAnsi="Arial" w:cs="Arial"/>
          <w:sz w:val="24"/>
          <w:szCs w:val="24"/>
          <w:rtl/>
        </w:rPr>
      </w:pPr>
    </w:p>
    <w:p w14:paraId="00DA329A" w14:textId="77777777" w:rsidR="00D564DD" w:rsidRPr="00D564DD" w:rsidRDefault="00D564DD" w:rsidP="00D564DD">
      <w:pPr>
        <w:jc w:val="center"/>
        <w:rPr>
          <w:b/>
          <w:bCs/>
          <w:sz w:val="24"/>
          <w:szCs w:val="24"/>
          <w:rtl/>
        </w:rPr>
      </w:pPr>
      <w:r w:rsidRPr="00D564DD">
        <w:rPr>
          <w:rFonts w:cs="Arial"/>
          <w:b/>
          <w:bCs/>
          <w:sz w:val="24"/>
          <w:szCs w:val="24"/>
          <w:rtl/>
        </w:rPr>
        <w:t>לשליחת קו"ח יש לפנות באימייל</w:t>
      </w:r>
    </w:p>
    <w:p w14:paraId="16F81487" w14:textId="77777777" w:rsidR="0052314B" w:rsidRDefault="0052314B" w:rsidP="00D564DD">
      <w:pPr>
        <w:jc w:val="center"/>
        <w:rPr>
          <w:rFonts w:cs="Arial"/>
          <w:b/>
          <w:bCs/>
          <w:sz w:val="24"/>
          <w:szCs w:val="24"/>
        </w:rPr>
      </w:pPr>
      <w:r w:rsidRPr="0052314B">
        <w:rPr>
          <w:b/>
          <w:bCs/>
          <w:sz w:val="28"/>
          <w:szCs w:val="28"/>
        </w:rPr>
        <w:t>ZEHAVITS@wmc.gov.il</w:t>
      </w:r>
      <w:r w:rsidRPr="0052314B">
        <w:rPr>
          <w:rFonts w:cs="Arial"/>
          <w:b/>
          <w:bCs/>
          <w:sz w:val="28"/>
          <w:szCs w:val="28"/>
          <w:rtl/>
        </w:rPr>
        <w:t xml:space="preserve"> </w:t>
      </w:r>
    </w:p>
    <w:p w14:paraId="58209F8D" w14:textId="24882B76" w:rsidR="00FB2BCA" w:rsidRPr="00D564DD" w:rsidRDefault="00D564DD" w:rsidP="00D564DD">
      <w:pPr>
        <w:jc w:val="center"/>
        <w:rPr>
          <w:b/>
          <w:bCs/>
          <w:sz w:val="24"/>
          <w:szCs w:val="24"/>
        </w:rPr>
      </w:pPr>
      <w:r w:rsidRPr="00D564DD">
        <w:rPr>
          <w:rFonts w:cs="Arial"/>
          <w:b/>
          <w:bCs/>
          <w:sz w:val="24"/>
          <w:szCs w:val="24"/>
          <w:rtl/>
        </w:rPr>
        <w:t>(רק פניות מתאימות יענו</w:t>
      </w:r>
      <w:r w:rsidRPr="00D564DD">
        <w:rPr>
          <w:rFonts w:hint="cs"/>
          <w:b/>
          <w:bCs/>
          <w:sz w:val="24"/>
          <w:szCs w:val="24"/>
          <w:rtl/>
        </w:rPr>
        <w:t>)</w:t>
      </w:r>
    </w:p>
    <w:sectPr w:rsidR="00FB2BCA" w:rsidRPr="00D564DD" w:rsidSect="009C7407">
      <w:headerReference w:type="default" r:id="rId6"/>
      <w:pgSz w:w="11906" w:h="16838"/>
      <w:pgMar w:top="1440" w:right="1800" w:bottom="1440" w:left="1800" w:header="90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323C3" w14:textId="77777777" w:rsidR="00B00BCA" w:rsidRDefault="00B00BCA" w:rsidP="00B8077E">
      <w:pPr>
        <w:spacing w:after="0" w:line="240" w:lineRule="auto"/>
      </w:pPr>
      <w:r>
        <w:separator/>
      </w:r>
    </w:p>
  </w:endnote>
  <w:endnote w:type="continuationSeparator" w:id="0">
    <w:p w14:paraId="6E2178F0" w14:textId="77777777" w:rsidR="00B00BCA" w:rsidRDefault="00B00BCA" w:rsidP="00B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AB178" w14:textId="77777777" w:rsidR="00B00BCA" w:rsidRDefault="00B00BCA" w:rsidP="00B8077E">
      <w:pPr>
        <w:spacing w:after="0" w:line="240" w:lineRule="auto"/>
      </w:pPr>
      <w:r>
        <w:separator/>
      </w:r>
    </w:p>
  </w:footnote>
  <w:footnote w:type="continuationSeparator" w:id="0">
    <w:p w14:paraId="7450BD84" w14:textId="77777777" w:rsidR="00B00BCA" w:rsidRDefault="00B00BCA" w:rsidP="00B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2B63E" w14:textId="02A0DC34" w:rsidR="00B8077E" w:rsidRDefault="009C7407">
    <w:pPr>
      <w:pStyle w:val="a3"/>
      <w:rPr>
        <w:rtl/>
      </w:rPr>
    </w:pPr>
    <w:r w:rsidRPr="00D564DD">
      <w:rPr>
        <w:rFonts w:ascii="Helvetica" w:hAnsi="Helvetica" w:cs="Helvetica"/>
        <w:b/>
        <w:bCs/>
        <w:noProof/>
        <w:color w:val="2D2D2D"/>
        <w:sz w:val="32"/>
        <w:szCs w:val="32"/>
      </w:rPr>
      <w:drawing>
        <wp:anchor distT="0" distB="0" distL="114300" distR="114300" simplePos="0" relativeHeight="251662848" behindDoc="0" locked="0" layoutInCell="1" allowOverlap="1" wp14:anchorId="383F8C40" wp14:editId="53D03DB0">
          <wp:simplePos x="0" y="0"/>
          <wp:positionH relativeFrom="margin">
            <wp:posOffset>1797685</wp:posOffset>
          </wp:positionH>
          <wp:positionV relativeFrom="paragraph">
            <wp:posOffset>-491490</wp:posOffset>
          </wp:positionV>
          <wp:extent cx="1663595" cy="828000"/>
          <wp:effectExtent l="0" t="0" r="0" b="0"/>
          <wp:wrapThrough wrapText="bothSides">
            <wp:wrapPolygon edited="0">
              <wp:start x="0" y="0"/>
              <wp:lineTo x="0" y="20887"/>
              <wp:lineTo x="21278" y="20887"/>
              <wp:lineTo x="21278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595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12932" w14:textId="77777777" w:rsidR="00B8077E" w:rsidRDefault="00B807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4DD"/>
    <w:rsid w:val="0003529A"/>
    <w:rsid w:val="00276F47"/>
    <w:rsid w:val="003926EB"/>
    <w:rsid w:val="003C30FA"/>
    <w:rsid w:val="003C4932"/>
    <w:rsid w:val="003F5F87"/>
    <w:rsid w:val="00461287"/>
    <w:rsid w:val="0052314B"/>
    <w:rsid w:val="006907AD"/>
    <w:rsid w:val="00756EF5"/>
    <w:rsid w:val="009C7407"/>
    <w:rsid w:val="00A8035D"/>
    <w:rsid w:val="00AF759B"/>
    <w:rsid w:val="00B00BCA"/>
    <w:rsid w:val="00B8077E"/>
    <w:rsid w:val="00D564DD"/>
    <w:rsid w:val="00D56957"/>
    <w:rsid w:val="00E343DF"/>
    <w:rsid w:val="00F83C31"/>
    <w:rsid w:val="00FB2BCA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8B7B3"/>
  <w15:docId w15:val="{DA0985DA-1813-48ED-B583-98A97928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8077E"/>
  </w:style>
  <w:style w:type="paragraph" w:styleId="a5">
    <w:name w:val="footer"/>
    <w:basedOn w:val="a"/>
    <w:link w:val="a6"/>
    <w:uiPriority w:val="99"/>
    <w:unhideWhenUsed/>
    <w:rsid w:val="00B807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8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cohen</dc:creator>
  <cp:keywords/>
  <dc:description/>
  <cp:lastModifiedBy>limor cohen</cp:lastModifiedBy>
  <cp:revision>2</cp:revision>
  <dcterms:created xsi:type="dcterms:W3CDTF">2024-07-28T08:19:00Z</dcterms:created>
  <dcterms:modified xsi:type="dcterms:W3CDTF">2024-07-28T08:19:00Z</dcterms:modified>
</cp:coreProperties>
</file>